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65" w:rsidRPr="0079425E" w:rsidRDefault="00BC283A" w:rsidP="006177AC">
      <w:pPr>
        <w:snapToGrid w:val="0"/>
        <w:jc w:val="center"/>
        <w:rPr>
          <w:rFonts w:ascii="PT Astra Serif" w:hAnsi="PT Astra Serif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-581660</wp:posOffset>
            </wp:positionV>
            <wp:extent cx="370840" cy="483235"/>
            <wp:effectExtent l="0" t="0" r="0" b="0"/>
            <wp:wrapNone/>
            <wp:docPr id="2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90" w:rsidRPr="006177AC">
        <w:rPr>
          <w:rFonts w:ascii="PT Astra Serif" w:hAnsi="PT Astra Serif"/>
          <w:b/>
          <w:noProof/>
        </w:rPr>
        <w:t xml:space="preserve"> </w:t>
      </w:r>
      <w:r w:rsidR="0001682A" w:rsidRPr="006177AC">
        <w:rPr>
          <w:rFonts w:ascii="PT Astra Serif" w:hAnsi="PT Astra Serif"/>
          <w:b/>
          <w:noProof/>
        </w:rPr>
        <w:t xml:space="preserve"> </w:t>
      </w:r>
      <w:r w:rsidR="009D0312" w:rsidRPr="006177AC">
        <w:rPr>
          <w:rFonts w:ascii="PT Astra Serif" w:hAnsi="PT Astra Serif"/>
          <w:b/>
          <w:sz w:val="28"/>
          <w:szCs w:val="28"/>
        </w:rPr>
        <w:t xml:space="preserve"> </w:t>
      </w:r>
      <w:r w:rsidR="00D46865" w:rsidRPr="0079425E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D46865" w:rsidRPr="0079425E" w:rsidRDefault="00D46865" w:rsidP="00D46865">
      <w:pPr>
        <w:jc w:val="center"/>
        <w:rPr>
          <w:rFonts w:ascii="PT Astra Serif" w:hAnsi="PT Astra Serif"/>
          <w:b/>
          <w:sz w:val="32"/>
          <w:szCs w:val="32"/>
        </w:rPr>
      </w:pPr>
      <w:r w:rsidRPr="0079425E">
        <w:rPr>
          <w:rFonts w:ascii="PT Astra Serif" w:hAnsi="PT Astra Serif"/>
          <w:b/>
          <w:sz w:val="32"/>
          <w:szCs w:val="32"/>
        </w:rPr>
        <w:t xml:space="preserve">СОВЕТ ДЕПУТАТОВ МУНИЦИПАЛЬНОГО ОБРАЗОВАНИЯ </w:t>
      </w:r>
    </w:p>
    <w:p w:rsidR="00D46865" w:rsidRPr="0079425E" w:rsidRDefault="00D46865" w:rsidP="00D46865">
      <w:pPr>
        <w:jc w:val="center"/>
        <w:rPr>
          <w:rFonts w:ascii="PT Astra Serif" w:hAnsi="PT Astra Serif"/>
          <w:b/>
          <w:sz w:val="32"/>
          <w:szCs w:val="32"/>
        </w:rPr>
      </w:pPr>
      <w:r w:rsidRPr="0079425E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D46865" w:rsidRPr="0079425E" w:rsidRDefault="00D46865" w:rsidP="00D46865">
      <w:pPr>
        <w:jc w:val="center"/>
        <w:rPr>
          <w:rFonts w:ascii="PT Astra Serif" w:hAnsi="PT Astra Serif"/>
          <w:b/>
          <w:sz w:val="32"/>
          <w:szCs w:val="32"/>
        </w:rPr>
      </w:pPr>
      <w:r w:rsidRPr="0079425E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2371BE" w:rsidRPr="006177AC" w:rsidRDefault="002371BE" w:rsidP="00D46865">
      <w:pPr>
        <w:jc w:val="center"/>
        <w:rPr>
          <w:rFonts w:ascii="PT Astra Serif" w:hAnsi="PT Astra Serif"/>
          <w:b/>
          <w:sz w:val="28"/>
          <w:szCs w:val="28"/>
        </w:rPr>
      </w:pPr>
    </w:p>
    <w:p w:rsidR="002371BE" w:rsidRPr="0079425E" w:rsidRDefault="00D46865" w:rsidP="002371BE">
      <w:pPr>
        <w:jc w:val="center"/>
        <w:rPr>
          <w:rFonts w:ascii="PT Astra Serif" w:hAnsi="PT Astra Serif"/>
          <w:b/>
          <w:sz w:val="40"/>
          <w:szCs w:val="40"/>
        </w:rPr>
      </w:pPr>
      <w:r w:rsidRPr="0079425E">
        <w:rPr>
          <w:rFonts w:ascii="PT Astra Serif" w:hAnsi="PT Astra Serif"/>
          <w:b/>
          <w:sz w:val="40"/>
          <w:szCs w:val="40"/>
        </w:rPr>
        <w:t>РЕШЕНИЕ</w:t>
      </w:r>
    </w:p>
    <w:p w:rsidR="002371BE" w:rsidRPr="0079425E" w:rsidRDefault="002371BE" w:rsidP="002371BE">
      <w:pPr>
        <w:rPr>
          <w:rFonts w:ascii="PT Astra Serif" w:hAnsi="PT Astra Serif"/>
          <w:b/>
          <w:sz w:val="16"/>
          <w:szCs w:val="16"/>
        </w:rPr>
      </w:pPr>
    </w:p>
    <w:p w:rsidR="00D46865" w:rsidRPr="006177AC" w:rsidRDefault="00992654" w:rsidP="002371BE">
      <w:pPr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>17.04.2023</w:t>
      </w:r>
      <w:r w:rsidR="00D46865" w:rsidRPr="006177AC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6B0F4A" w:rsidRPr="006177AC">
        <w:rPr>
          <w:rFonts w:ascii="PT Astra Serif" w:hAnsi="PT Astra Serif"/>
          <w:sz w:val="28"/>
          <w:szCs w:val="28"/>
        </w:rPr>
        <w:t xml:space="preserve">       </w:t>
      </w:r>
      <w:r w:rsidR="002371BE" w:rsidRPr="006177AC">
        <w:rPr>
          <w:rFonts w:ascii="PT Astra Serif" w:hAnsi="PT Astra Serif"/>
          <w:sz w:val="28"/>
          <w:szCs w:val="28"/>
        </w:rPr>
        <w:t xml:space="preserve">                      </w:t>
      </w:r>
      <w:r w:rsidR="006B0F4A" w:rsidRPr="006177AC">
        <w:rPr>
          <w:rFonts w:ascii="PT Astra Serif" w:hAnsi="PT Astra Serif"/>
          <w:sz w:val="28"/>
          <w:szCs w:val="28"/>
        </w:rPr>
        <w:t xml:space="preserve"> </w:t>
      </w:r>
      <w:r w:rsidR="002371BE" w:rsidRPr="006177AC">
        <w:rPr>
          <w:rFonts w:ascii="PT Astra Serif" w:hAnsi="PT Astra Serif"/>
          <w:sz w:val="28"/>
          <w:szCs w:val="28"/>
        </w:rPr>
        <w:t xml:space="preserve"> </w:t>
      </w:r>
      <w:r w:rsidR="00D46865" w:rsidRPr="006177AC">
        <w:rPr>
          <w:rFonts w:ascii="PT Astra Serif" w:hAnsi="PT Astra Serif"/>
          <w:sz w:val="28"/>
          <w:szCs w:val="28"/>
        </w:rPr>
        <w:t>№</w:t>
      </w:r>
      <w:r w:rsidR="0038511A" w:rsidRPr="006177AC">
        <w:rPr>
          <w:rFonts w:ascii="PT Astra Serif" w:hAnsi="PT Astra Serif"/>
          <w:sz w:val="28"/>
          <w:szCs w:val="28"/>
        </w:rPr>
        <w:t xml:space="preserve"> </w:t>
      </w:r>
      <w:r w:rsidR="00C50084">
        <w:rPr>
          <w:rFonts w:ascii="PT Astra Serif" w:hAnsi="PT Astra Serif"/>
          <w:sz w:val="28"/>
          <w:szCs w:val="28"/>
        </w:rPr>
        <w:t>7</w:t>
      </w:r>
    </w:p>
    <w:p w:rsidR="009973CD" w:rsidRPr="006177AC" w:rsidRDefault="006B0F4A" w:rsidP="00D46865">
      <w:pPr>
        <w:rPr>
          <w:rFonts w:ascii="PT Astra Serif" w:hAnsi="PT Astra Serif"/>
          <w:sz w:val="28"/>
          <w:szCs w:val="28"/>
        </w:rPr>
      </w:pPr>
      <w:r w:rsidRPr="006177A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5003B4" w:rsidRPr="006177AC">
        <w:rPr>
          <w:rFonts w:ascii="PT Astra Serif" w:hAnsi="PT Astra Serif"/>
          <w:sz w:val="28"/>
          <w:szCs w:val="28"/>
        </w:rPr>
        <w:t xml:space="preserve">                    </w:t>
      </w:r>
      <w:r w:rsidR="002371BE" w:rsidRPr="006177AC">
        <w:rPr>
          <w:rFonts w:ascii="PT Astra Serif" w:hAnsi="PT Astra Serif"/>
          <w:sz w:val="28"/>
          <w:szCs w:val="28"/>
        </w:rPr>
        <w:t xml:space="preserve">     </w:t>
      </w:r>
      <w:r w:rsidR="005003B4" w:rsidRPr="006177AC">
        <w:rPr>
          <w:rFonts w:ascii="PT Astra Serif" w:hAnsi="PT Astra Serif"/>
          <w:sz w:val="28"/>
          <w:szCs w:val="28"/>
        </w:rPr>
        <w:t xml:space="preserve">  Экз. №___</w:t>
      </w:r>
    </w:p>
    <w:p w:rsidR="002371BE" w:rsidRPr="006177AC" w:rsidRDefault="002371BE" w:rsidP="002371BE">
      <w:pPr>
        <w:jc w:val="center"/>
        <w:rPr>
          <w:rFonts w:ascii="PT Astra Serif" w:hAnsi="PT Astra Serif"/>
        </w:rPr>
      </w:pPr>
      <w:r w:rsidRPr="006177AC">
        <w:rPr>
          <w:rFonts w:ascii="PT Astra Serif" w:hAnsi="PT Astra Serif"/>
        </w:rPr>
        <w:t>р.п. Чуфарово</w:t>
      </w:r>
    </w:p>
    <w:p w:rsidR="002371BE" w:rsidRPr="006177AC" w:rsidRDefault="002371BE" w:rsidP="002371BE">
      <w:pPr>
        <w:jc w:val="center"/>
        <w:rPr>
          <w:rFonts w:ascii="PT Astra Serif" w:hAnsi="PT Astra Serif"/>
        </w:rPr>
      </w:pPr>
    </w:p>
    <w:p w:rsidR="0010346E" w:rsidRPr="006177AC" w:rsidRDefault="0011790A" w:rsidP="0010346E">
      <w:pPr>
        <w:jc w:val="center"/>
        <w:rPr>
          <w:rFonts w:ascii="PT Astra Serif" w:hAnsi="PT Astra Serif"/>
          <w:b/>
          <w:sz w:val="28"/>
          <w:szCs w:val="28"/>
        </w:rPr>
      </w:pPr>
      <w:r w:rsidRPr="006177AC">
        <w:rPr>
          <w:rFonts w:ascii="PT Astra Serif" w:hAnsi="PT Astra Serif"/>
          <w:b/>
          <w:sz w:val="28"/>
          <w:szCs w:val="28"/>
        </w:rPr>
        <w:t>О</w:t>
      </w:r>
      <w:r w:rsidR="0010346E" w:rsidRPr="006177AC">
        <w:rPr>
          <w:rFonts w:ascii="PT Astra Serif" w:hAnsi="PT Astra Serif"/>
          <w:b/>
          <w:sz w:val="28"/>
          <w:szCs w:val="28"/>
        </w:rPr>
        <w:t xml:space="preserve">б установлении поливного сезона на территории </w:t>
      </w:r>
    </w:p>
    <w:p w:rsidR="0010346E" w:rsidRPr="006177AC" w:rsidRDefault="006B0F4A" w:rsidP="0010346E">
      <w:pPr>
        <w:jc w:val="center"/>
        <w:rPr>
          <w:rFonts w:ascii="PT Astra Serif" w:hAnsi="PT Astra Serif"/>
          <w:b/>
          <w:sz w:val="28"/>
          <w:szCs w:val="28"/>
        </w:rPr>
      </w:pPr>
      <w:r w:rsidRPr="006177A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692DBF" w:rsidRPr="006177AC" w:rsidRDefault="00692DBF" w:rsidP="0010346E">
      <w:pPr>
        <w:jc w:val="center"/>
        <w:rPr>
          <w:rFonts w:ascii="PT Astra Serif" w:hAnsi="PT Astra Serif"/>
          <w:b/>
          <w:sz w:val="28"/>
          <w:szCs w:val="28"/>
        </w:rPr>
      </w:pPr>
      <w:r w:rsidRPr="006177AC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  <w:r w:rsidR="0010346E" w:rsidRPr="006177AC">
        <w:rPr>
          <w:rFonts w:ascii="PT Astra Serif" w:hAnsi="PT Astra Serif"/>
          <w:b/>
          <w:sz w:val="28"/>
          <w:szCs w:val="28"/>
        </w:rPr>
        <w:t xml:space="preserve"> в 20</w:t>
      </w:r>
      <w:r w:rsidR="006177AC">
        <w:rPr>
          <w:rFonts w:ascii="PT Astra Serif" w:hAnsi="PT Astra Serif"/>
          <w:b/>
          <w:sz w:val="28"/>
          <w:szCs w:val="28"/>
        </w:rPr>
        <w:t>2</w:t>
      </w:r>
      <w:r w:rsidR="00631B02">
        <w:rPr>
          <w:rFonts w:ascii="PT Astra Serif" w:hAnsi="PT Astra Serif"/>
          <w:b/>
          <w:sz w:val="28"/>
          <w:szCs w:val="28"/>
          <w:lang w:val="en-US"/>
        </w:rPr>
        <w:t>3</w:t>
      </w:r>
      <w:r w:rsidR="0010346E" w:rsidRPr="006177AC">
        <w:rPr>
          <w:rFonts w:ascii="PT Astra Serif" w:hAnsi="PT Astra Serif"/>
          <w:b/>
          <w:sz w:val="28"/>
          <w:szCs w:val="28"/>
        </w:rPr>
        <w:t xml:space="preserve"> году</w:t>
      </w:r>
    </w:p>
    <w:p w:rsidR="002371BE" w:rsidRPr="006177AC" w:rsidRDefault="002371BE" w:rsidP="00BC3411">
      <w:pPr>
        <w:jc w:val="center"/>
        <w:rPr>
          <w:rFonts w:ascii="PT Astra Serif" w:hAnsi="PT Astra Serif"/>
          <w:b/>
          <w:sz w:val="28"/>
          <w:szCs w:val="28"/>
        </w:rPr>
      </w:pPr>
    </w:p>
    <w:p w:rsidR="00F91916" w:rsidRPr="006177AC" w:rsidRDefault="0010346E" w:rsidP="00EC30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77AC">
        <w:rPr>
          <w:rFonts w:ascii="PT Astra Serif" w:hAnsi="PT Astra Serif"/>
          <w:sz w:val="28"/>
          <w:szCs w:val="28"/>
        </w:rPr>
        <w:t xml:space="preserve">В целях совершенствования распределения водных ресурсов, руководствуясь приказом Министерства экономики Ульяновской области от 17.08.2012 № 06-266 «Об установлении норматива потребления коммунальных услуг по холодному водоснабжению, горячему водоснабжению, водоотведению при отсутствии приборов учета населением на территории Ульяновской области», Федеральным законом от 06.10.2003 № 131-ФЗ «Об общих принципах организации местного самоуправления в Российской Федерации» и Уставом </w:t>
      </w:r>
      <w:r w:rsidR="006B0F4A" w:rsidRPr="006177AC">
        <w:rPr>
          <w:rFonts w:ascii="PT Astra Serif" w:hAnsi="PT Astra Serif"/>
          <w:sz w:val="28"/>
          <w:szCs w:val="28"/>
        </w:rPr>
        <w:t>муниципального</w:t>
      </w:r>
      <w:r w:rsidRPr="006177AC">
        <w:rPr>
          <w:rFonts w:ascii="PT Astra Serif" w:hAnsi="PT Astra Serif"/>
          <w:sz w:val="28"/>
          <w:szCs w:val="28"/>
        </w:rPr>
        <w:t xml:space="preserve"> образования Чуфаровское городское поселение, Совет депутатов муниципального образования Чуфаровское городское поселение решил:</w:t>
      </w:r>
    </w:p>
    <w:p w:rsidR="00F91916" w:rsidRPr="006177AC" w:rsidRDefault="00F91916" w:rsidP="00EC30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77AC">
        <w:rPr>
          <w:rFonts w:ascii="PT Astra Serif" w:hAnsi="PT Astra Serif"/>
          <w:sz w:val="28"/>
          <w:szCs w:val="28"/>
        </w:rPr>
        <w:t>1. Установить расчетный период поливного сезона на территории муниципального образования Чуфаровское городское поселение</w:t>
      </w:r>
      <w:r w:rsidR="00631B02" w:rsidRPr="00631B02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6177AC">
        <w:rPr>
          <w:rFonts w:ascii="PT Astra Serif" w:hAnsi="PT Astra Serif"/>
          <w:sz w:val="28"/>
          <w:szCs w:val="28"/>
        </w:rPr>
        <w:t xml:space="preserve">Вешкаймского района Ульяновской области с </w:t>
      </w:r>
      <w:r w:rsidR="00992654">
        <w:rPr>
          <w:rFonts w:ascii="PT Astra Serif" w:hAnsi="PT Astra Serif"/>
          <w:sz w:val="28"/>
          <w:szCs w:val="28"/>
        </w:rPr>
        <w:t>16</w:t>
      </w:r>
      <w:r w:rsidRPr="006177AC">
        <w:rPr>
          <w:rFonts w:ascii="PT Astra Serif" w:hAnsi="PT Astra Serif"/>
          <w:sz w:val="28"/>
          <w:szCs w:val="28"/>
        </w:rPr>
        <w:t>.0</w:t>
      </w:r>
      <w:r w:rsidR="00992654">
        <w:rPr>
          <w:rFonts w:ascii="PT Astra Serif" w:hAnsi="PT Astra Serif"/>
          <w:sz w:val="28"/>
          <w:szCs w:val="28"/>
        </w:rPr>
        <w:t>4</w:t>
      </w:r>
      <w:r w:rsidRPr="006177AC">
        <w:rPr>
          <w:rFonts w:ascii="PT Astra Serif" w:hAnsi="PT Astra Serif"/>
          <w:sz w:val="28"/>
          <w:szCs w:val="28"/>
        </w:rPr>
        <w:t>.20</w:t>
      </w:r>
      <w:r w:rsidR="006177AC">
        <w:rPr>
          <w:rFonts w:ascii="PT Astra Serif" w:hAnsi="PT Astra Serif"/>
          <w:sz w:val="28"/>
          <w:szCs w:val="28"/>
        </w:rPr>
        <w:t>2</w:t>
      </w:r>
      <w:r w:rsidR="00992654">
        <w:rPr>
          <w:rFonts w:ascii="PT Astra Serif" w:hAnsi="PT Astra Serif"/>
          <w:sz w:val="28"/>
          <w:szCs w:val="28"/>
        </w:rPr>
        <w:t>3</w:t>
      </w:r>
      <w:r w:rsidRPr="006177AC">
        <w:rPr>
          <w:rFonts w:ascii="PT Astra Serif" w:hAnsi="PT Astra Serif"/>
          <w:sz w:val="28"/>
          <w:szCs w:val="28"/>
        </w:rPr>
        <w:t xml:space="preserve"> года</w:t>
      </w:r>
      <w:r w:rsidR="00631B02" w:rsidRPr="00631B02">
        <w:rPr>
          <w:rFonts w:ascii="PT Astra Serif" w:hAnsi="PT Astra Serif"/>
          <w:sz w:val="28"/>
          <w:szCs w:val="28"/>
        </w:rPr>
        <w:t xml:space="preserve"> </w:t>
      </w:r>
      <w:r w:rsidRPr="006177AC">
        <w:rPr>
          <w:rFonts w:ascii="PT Astra Serif" w:hAnsi="PT Astra Serif"/>
          <w:sz w:val="28"/>
          <w:szCs w:val="28"/>
        </w:rPr>
        <w:t>по 31 августа 20</w:t>
      </w:r>
      <w:r w:rsidR="006177AC">
        <w:rPr>
          <w:rFonts w:ascii="PT Astra Serif" w:hAnsi="PT Astra Serif"/>
          <w:sz w:val="28"/>
          <w:szCs w:val="28"/>
        </w:rPr>
        <w:t>2</w:t>
      </w:r>
      <w:r w:rsidR="00992654">
        <w:rPr>
          <w:rFonts w:ascii="PT Astra Serif" w:hAnsi="PT Astra Serif"/>
          <w:sz w:val="28"/>
          <w:szCs w:val="28"/>
        </w:rPr>
        <w:t>3</w:t>
      </w:r>
      <w:r w:rsidRPr="006177AC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BC283A" w:rsidRPr="006177AC" w:rsidRDefault="00F91916" w:rsidP="00BC28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77AC">
        <w:rPr>
          <w:rFonts w:ascii="PT Astra Serif" w:hAnsi="PT Astra Serif"/>
          <w:sz w:val="28"/>
          <w:szCs w:val="28"/>
        </w:rPr>
        <w:t xml:space="preserve">2. Настоящее </w:t>
      </w:r>
      <w:r w:rsidR="0079425E">
        <w:rPr>
          <w:rFonts w:ascii="PT Astra Serif" w:hAnsi="PT Astra Serif"/>
          <w:sz w:val="28"/>
          <w:szCs w:val="28"/>
        </w:rPr>
        <w:t>р</w:t>
      </w:r>
      <w:r w:rsidRPr="006177AC">
        <w:rPr>
          <w:rFonts w:ascii="PT Astra Serif" w:hAnsi="PT Astra Serif"/>
          <w:sz w:val="28"/>
          <w:szCs w:val="28"/>
        </w:rPr>
        <w:t xml:space="preserve">ешение вступает в силу </w:t>
      </w:r>
      <w:r w:rsidR="00135F88">
        <w:rPr>
          <w:rFonts w:ascii="PT Astra Serif" w:hAnsi="PT Astra Serif"/>
          <w:sz w:val="28"/>
          <w:szCs w:val="28"/>
        </w:rPr>
        <w:t>на сле</w:t>
      </w:r>
      <w:r w:rsidR="00BC283A">
        <w:rPr>
          <w:rFonts w:ascii="PT Astra Serif" w:hAnsi="PT Astra Serif"/>
          <w:sz w:val="28"/>
          <w:szCs w:val="28"/>
        </w:rPr>
        <w:t>дующий день после опубликования, распространяет действие на правоотношения</w:t>
      </w:r>
      <w:r w:rsidR="00AC6411">
        <w:rPr>
          <w:rFonts w:ascii="PT Astra Serif" w:hAnsi="PT Astra Serif"/>
          <w:sz w:val="28"/>
          <w:szCs w:val="28"/>
        </w:rPr>
        <w:t>,</w:t>
      </w:r>
      <w:r w:rsidR="00BC283A">
        <w:rPr>
          <w:rFonts w:ascii="PT Astra Serif" w:hAnsi="PT Astra Serif"/>
          <w:sz w:val="28"/>
          <w:szCs w:val="28"/>
        </w:rPr>
        <w:t xml:space="preserve"> возникшие с </w:t>
      </w:r>
      <w:r w:rsidR="00992654">
        <w:rPr>
          <w:rFonts w:ascii="PT Astra Serif" w:hAnsi="PT Astra Serif"/>
          <w:sz w:val="28"/>
          <w:szCs w:val="28"/>
        </w:rPr>
        <w:t>16.04.2023</w:t>
      </w:r>
      <w:r w:rsidR="00BC283A">
        <w:rPr>
          <w:rFonts w:ascii="PT Astra Serif" w:hAnsi="PT Astra Serif"/>
          <w:sz w:val="28"/>
          <w:szCs w:val="28"/>
        </w:rPr>
        <w:t>.</w:t>
      </w:r>
    </w:p>
    <w:p w:rsidR="002371BE" w:rsidRPr="006177AC" w:rsidRDefault="002371BE" w:rsidP="00F919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91916" w:rsidRPr="006177AC" w:rsidRDefault="00F91916" w:rsidP="00F919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91916" w:rsidRPr="006177AC" w:rsidRDefault="00F91916" w:rsidP="00F919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91916" w:rsidRPr="006177AC" w:rsidRDefault="00F91916" w:rsidP="00F919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33C83" w:rsidRPr="006177AC" w:rsidRDefault="006177AC" w:rsidP="005F555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033C83" w:rsidRPr="006177AC">
        <w:rPr>
          <w:rFonts w:ascii="PT Astra Serif" w:hAnsi="PT Astra Serif"/>
          <w:sz w:val="28"/>
          <w:szCs w:val="28"/>
        </w:rPr>
        <w:t>лава муниципального образования</w:t>
      </w:r>
    </w:p>
    <w:p w:rsidR="00033C83" w:rsidRPr="006177AC" w:rsidRDefault="00033C83" w:rsidP="005F5558">
      <w:pPr>
        <w:rPr>
          <w:rFonts w:ascii="PT Astra Serif" w:hAnsi="PT Astra Serif"/>
          <w:sz w:val="28"/>
          <w:szCs w:val="28"/>
        </w:rPr>
      </w:pPr>
      <w:r w:rsidRPr="006177AC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DF4F28" w:rsidRPr="006177AC" w:rsidRDefault="00033C83" w:rsidP="006177AC">
      <w:pPr>
        <w:rPr>
          <w:rFonts w:ascii="PT Astra Serif" w:hAnsi="PT Astra Serif"/>
          <w:sz w:val="28"/>
          <w:szCs w:val="28"/>
        </w:rPr>
      </w:pPr>
      <w:r w:rsidRPr="006177AC">
        <w:rPr>
          <w:rFonts w:ascii="PT Astra Serif" w:hAnsi="PT Astra Serif"/>
          <w:sz w:val="28"/>
          <w:szCs w:val="28"/>
        </w:rPr>
        <w:t xml:space="preserve">Вешкаймского района Ульяновской области      </w:t>
      </w:r>
      <w:r w:rsidR="0038511A" w:rsidRPr="006177AC">
        <w:rPr>
          <w:rFonts w:ascii="PT Astra Serif" w:hAnsi="PT Astra Serif"/>
          <w:sz w:val="28"/>
          <w:szCs w:val="28"/>
        </w:rPr>
        <w:t xml:space="preserve">               </w:t>
      </w:r>
      <w:r w:rsidR="002371BE" w:rsidRPr="006177AC">
        <w:rPr>
          <w:rFonts w:ascii="PT Astra Serif" w:hAnsi="PT Astra Serif"/>
          <w:sz w:val="28"/>
          <w:szCs w:val="28"/>
        </w:rPr>
        <w:t xml:space="preserve">     </w:t>
      </w:r>
      <w:r w:rsidR="006177AC">
        <w:rPr>
          <w:rFonts w:ascii="PT Astra Serif" w:hAnsi="PT Astra Serif"/>
          <w:sz w:val="28"/>
          <w:szCs w:val="28"/>
        </w:rPr>
        <w:t>М.Ф.Большакова</w:t>
      </w:r>
    </w:p>
    <w:sectPr w:rsidR="00DF4F28" w:rsidRPr="006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65"/>
    <w:rsid w:val="0001682A"/>
    <w:rsid w:val="00033C83"/>
    <w:rsid w:val="00036539"/>
    <w:rsid w:val="0005244F"/>
    <w:rsid w:val="00075BD9"/>
    <w:rsid w:val="00077103"/>
    <w:rsid w:val="00090ED4"/>
    <w:rsid w:val="000C09C8"/>
    <w:rsid w:val="000C0B7B"/>
    <w:rsid w:val="000C4CC8"/>
    <w:rsid w:val="000D3322"/>
    <w:rsid w:val="000D39DF"/>
    <w:rsid w:val="000E220F"/>
    <w:rsid w:val="0010346E"/>
    <w:rsid w:val="0011790A"/>
    <w:rsid w:val="0012567D"/>
    <w:rsid w:val="00125E5D"/>
    <w:rsid w:val="00135F88"/>
    <w:rsid w:val="0013707D"/>
    <w:rsid w:val="00144D45"/>
    <w:rsid w:val="002371BE"/>
    <w:rsid w:val="00323151"/>
    <w:rsid w:val="00361D12"/>
    <w:rsid w:val="00367978"/>
    <w:rsid w:val="0038511A"/>
    <w:rsid w:val="003859BE"/>
    <w:rsid w:val="003A6329"/>
    <w:rsid w:val="004549F1"/>
    <w:rsid w:val="0049320A"/>
    <w:rsid w:val="004F70F4"/>
    <w:rsid w:val="005003B4"/>
    <w:rsid w:val="0056096D"/>
    <w:rsid w:val="005741CD"/>
    <w:rsid w:val="00582E0B"/>
    <w:rsid w:val="005A1E6F"/>
    <w:rsid w:val="005F5558"/>
    <w:rsid w:val="006110F1"/>
    <w:rsid w:val="006177AC"/>
    <w:rsid w:val="00631B02"/>
    <w:rsid w:val="0064588A"/>
    <w:rsid w:val="006806DF"/>
    <w:rsid w:val="00692DBF"/>
    <w:rsid w:val="006A314D"/>
    <w:rsid w:val="006B0F4A"/>
    <w:rsid w:val="006E54F9"/>
    <w:rsid w:val="00705CB7"/>
    <w:rsid w:val="007168D2"/>
    <w:rsid w:val="0077385A"/>
    <w:rsid w:val="0079425E"/>
    <w:rsid w:val="007C1857"/>
    <w:rsid w:val="007C52E0"/>
    <w:rsid w:val="00816A63"/>
    <w:rsid w:val="0084428C"/>
    <w:rsid w:val="0088489D"/>
    <w:rsid w:val="00903D90"/>
    <w:rsid w:val="00934FFA"/>
    <w:rsid w:val="0098235D"/>
    <w:rsid w:val="00992654"/>
    <w:rsid w:val="009973CD"/>
    <w:rsid w:val="009D0312"/>
    <w:rsid w:val="00A07231"/>
    <w:rsid w:val="00A33332"/>
    <w:rsid w:val="00A83B8D"/>
    <w:rsid w:val="00AA7896"/>
    <w:rsid w:val="00AC6411"/>
    <w:rsid w:val="00AD4181"/>
    <w:rsid w:val="00AE2067"/>
    <w:rsid w:val="00AF101A"/>
    <w:rsid w:val="00B23CAC"/>
    <w:rsid w:val="00B30598"/>
    <w:rsid w:val="00B77543"/>
    <w:rsid w:val="00BC283A"/>
    <w:rsid w:val="00BC3411"/>
    <w:rsid w:val="00C228F6"/>
    <w:rsid w:val="00C42F11"/>
    <w:rsid w:val="00C50084"/>
    <w:rsid w:val="00C72A50"/>
    <w:rsid w:val="00CA3BF1"/>
    <w:rsid w:val="00CC4877"/>
    <w:rsid w:val="00CE0F8F"/>
    <w:rsid w:val="00D27C1D"/>
    <w:rsid w:val="00D46865"/>
    <w:rsid w:val="00D52A19"/>
    <w:rsid w:val="00DD7730"/>
    <w:rsid w:val="00DF4F28"/>
    <w:rsid w:val="00E54660"/>
    <w:rsid w:val="00E62B38"/>
    <w:rsid w:val="00E674BD"/>
    <w:rsid w:val="00E678AD"/>
    <w:rsid w:val="00E82D9F"/>
    <w:rsid w:val="00EA24DE"/>
    <w:rsid w:val="00EC30B8"/>
    <w:rsid w:val="00F154AB"/>
    <w:rsid w:val="00F2042B"/>
    <w:rsid w:val="00F33974"/>
    <w:rsid w:val="00F412A2"/>
    <w:rsid w:val="00F740BE"/>
    <w:rsid w:val="00F744F5"/>
    <w:rsid w:val="00F84DB3"/>
    <w:rsid w:val="00F91916"/>
    <w:rsid w:val="00FB283A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698F7-7AFE-450C-BB2F-6F753E2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32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AF101A"/>
    <w:rPr>
      <w:color w:val="0000FF"/>
      <w:u w:val="single"/>
    </w:rPr>
  </w:style>
  <w:style w:type="paragraph" w:customStyle="1" w:styleId="ConsPlusNormal">
    <w:name w:val="ConsPlusNormal"/>
    <w:rsid w:val="0032315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No Spacing"/>
    <w:basedOn w:val="a"/>
    <w:qFormat/>
    <w:rsid w:val="00E62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5D2E-F519-4046-AB15-43C93E09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123</cp:lastModifiedBy>
  <cp:revision>7</cp:revision>
  <cp:lastPrinted>2023-04-24T04:33:00Z</cp:lastPrinted>
  <dcterms:created xsi:type="dcterms:W3CDTF">2022-05-19T04:57:00Z</dcterms:created>
  <dcterms:modified xsi:type="dcterms:W3CDTF">2023-04-24T04:34:00Z</dcterms:modified>
</cp:coreProperties>
</file>