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both"/>
        <w:rPr>
          <w:rFonts w:ascii="Times New Roman" w:hAnsi="Times New Roman"/>
          <w:sz w:val="28"/>
          <w:szCs w:val="28"/>
        </w:rPr>
      </w:pPr>
      <w:r>
        <w:rPr>
          <w:rFonts w:ascii="Times New Roman" w:hAnsi="Times New Roman"/>
          <w:sz w:val="28"/>
          <w:szCs w:val="28"/>
        </w:rPr>
        <w:t>Является ли страховым случаем травма, полученная работником во время обеденного перерыва?</w:t>
      </w:r>
    </w:p>
    <w:p>
      <w:pPr>
        <w:pStyle w:val="Normal"/>
        <w:bidi w:val="0"/>
        <w:jc w:val="both"/>
        <w:rPr>
          <w:rFonts w:ascii="Times New Roman" w:hAnsi="Times New Roman"/>
          <w:sz w:val="28"/>
          <w:szCs w:val="28"/>
        </w:rPr>
      </w:pPr>
      <w:r>
        <w:rPr/>
      </w:r>
    </w:p>
    <w:p>
      <w:pPr>
        <w:pStyle w:val="Normal"/>
        <w:bidi w:val="0"/>
        <w:jc w:val="both"/>
        <w:rPr>
          <w:rFonts w:ascii="Times New Roman" w:hAnsi="Times New Roman"/>
          <w:sz w:val="28"/>
          <w:szCs w:val="28"/>
        </w:rPr>
      </w:pPr>
      <w:r>
        <w:rPr>
          <w:rFonts w:ascii="Times New Roman" w:hAnsi="Times New Roman"/>
          <w:sz w:val="28"/>
          <w:szCs w:val="28"/>
        </w:rPr>
        <w:tab/>
        <w:t>В соответствии со ст.227, 228 Трудового кодекса Российской Федерации расследованию и учету в соответствии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pPr>
        <w:pStyle w:val="Normal"/>
        <w:bidi w:val="0"/>
        <w:jc w:val="both"/>
        <w:rPr>
          <w:rFonts w:ascii="Times New Roman" w:hAnsi="Times New Roman"/>
          <w:sz w:val="28"/>
          <w:szCs w:val="28"/>
        </w:rPr>
      </w:pPr>
      <w:r>
        <w:rPr>
          <w:rFonts w:ascii="Times New Roman" w:hAnsi="Times New Roman"/>
          <w:sz w:val="28"/>
          <w:szCs w:val="28"/>
        </w:rPr>
        <w:tab/>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 работники и другие лица, получающие образование в соответствии с ученическим договором; обучающиеся, проходящие производственную практику; лица, осужденные к лишению свободы и привлекаемые к труду; лица, привлекаемые в установленном порядке к выполнению общественно-полезных работ и др.</w:t>
      </w:r>
    </w:p>
    <w:p>
      <w:pPr>
        <w:pStyle w:val="Normal"/>
        <w:bidi w:val="0"/>
        <w:jc w:val="both"/>
        <w:rPr>
          <w:rFonts w:ascii="Times New Roman" w:hAnsi="Times New Roman"/>
          <w:sz w:val="28"/>
          <w:szCs w:val="28"/>
        </w:rPr>
      </w:pPr>
      <w:r>
        <w:rPr>
          <w:rFonts w:ascii="Times New Roman" w:hAnsi="Times New Roman"/>
          <w:sz w:val="28"/>
          <w:szCs w:val="28"/>
        </w:rPr>
        <w:tab/>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pPr>
        <w:pStyle w:val="Normal"/>
        <w:bidi w:val="0"/>
        <w:jc w:val="both"/>
        <w:rPr>
          <w:rFonts w:ascii="Times New Roman" w:hAnsi="Times New Roman"/>
          <w:sz w:val="28"/>
          <w:szCs w:val="28"/>
        </w:rPr>
      </w:pPr>
      <w:r>
        <w:rPr>
          <w:rFonts w:ascii="Times New Roman" w:hAnsi="Times New Roman"/>
          <w:sz w:val="28"/>
          <w:szCs w:val="28"/>
        </w:rPr>
        <w:tab/>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pPr>
        <w:pStyle w:val="Normal"/>
        <w:bidi w:val="0"/>
        <w:jc w:val="both"/>
        <w:rPr>
          <w:rFonts w:ascii="Times New Roman" w:hAnsi="Times New Roman"/>
          <w:sz w:val="28"/>
          <w:szCs w:val="28"/>
        </w:rPr>
      </w:pPr>
      <w:r>
        <w:rPr>
          <w:rFonts w:ascii="Times New Roman" w:hAnsi="Times New Roman"/>
          <w:sz w:val="28"/>
          <w:szCs w:val="28"/>
        </w:rPr>
        <w:tab/>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pPr>
        <w:pStyle w:val="Normal"/>
        <w:bidi w:val="0"/>
        <w:jc w:val="both"/>
        <w:rPr>
          <w:rFonts w:ascii="Times New Roman" w:hAnsi="Times New Roman"/>
          <w:sz w:val="28"/>
          <w:szCs w:val="28"/>
        </w:rPr>
      </w:pPr>
      <w:r>
        <w:rPr>
          <w:rFonts w:ascii="Times New Roman" w:hAnsi="Times New Roman"/>
          <w:sz w:val="28"/>
          <w:szCs w:val="28"/>
        </w:rPr>
        <w:tab/>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pPr>
        <w:pStyle w:val="Normal"/>
        <w:bidi w:val="0"/>
        <w:jc w:val="both"/>
        <w:rPr>
          <w:rFonts w:ascii="Times New Roman" w:hAnsi="Times New Roman"/>
          <w:sz w:val="28"/>
          <w:szCs w:val="28"/>
        </w:rPr>
      </w:pPr>
      <w:r>
        <w:rPr>
          <w:rFonts w:ascii="Times New Roman" w:hAnsi="Times New Roman"/>
          <w:sz w:val="28"/>
          <w:szCs w:val="28"/>
        </w:rP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pPr>
        <w:pStyle w:val="Normal"/>
        <w:bidi w:val="0"/>
        <w:jc w:val="both"/>
        <w:rPr>
          <w:rFonts w:ascii="Times New Roman" w:hAnsi="Times New Roman"/>
          <w:sz w:val="28"/>
          <w:szCs w:val="28"/>
        </w:rPr>
      </w:pPr>
      <w:r>
        <w:rPr>
          <w:rFonts w:ascii="Times New Roman" w:hAnsi="Times New Roman"/>
          <w:sz w:val="28"/>
          <w:szCs w:val="28"/>
        </w:rPr>
        <w:tab/>
        <w:t>при работе вахтовым методом во время междусменного отдыха, а также при нахождении на судне (воздушном, морском, речном) в свободное от вахты и судовых работ время;</w:t>
      </w:r>
    </w:p>
    <w:p>
      <w:pPr>
        <w:pStyle w:val="Normal"/>
        <w:bidi w:val="0"/>
        <w:jc w:val="both"/>
        <w:rPr>
          <w:rFonts w:ascii="Times New Roman" w:hAnsi="Times New Roman"/>
          <w:sz w:val="28"/>
          <w:szCs w:val="28"/>
        </w:rPr>
      </w:pPr>
      <w:r>
        <w:rPr>
          <w:rFonts w:ascii="Times New Roman" w:hAnsi="Times New Roman"/>
          <w:sz w:val="28"/>
          <w:szCs w:val="28"/>
        </w:rPr>
        <w:tab/>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pPr>
        <w:pStyle w:val="Normal"/>
        <w:bidi w:val="0"/>
        <w:jc w:val="both"/>
        <w:rPr>
          <w:rFonts w:ascii="Times New Roman" w:hAnsi="Times New Roman"/>
          <w:sz w:val="28"/>
          <w:szCs w:val="28"/>
        </w:rPr>
      </w:pPr>
      <w:r>
        <w:rPr>
          <w:rFonts w:ascii="Times New Roman" w:hAnsi="Times New Roman"/>
          <w:sz w:val="28"/>
          <w:szCs w:val="28"/>
        </w:rPr>
        <w:tab/>
        <w:t>Учитывая, что несчастный случай, произошедший в обеденный перерыв, является несчастным случаем на производстве, то в силу ст.3 Федерального закона от 24.07.1998 №125-ФЗ «Об обязательном социальном страховании от несчастных случаев на производстве и профессиональных заболеваний» он также является и страховым случаем.</w:t>
      </w:r>
    </w:p>
    <w:sectPr>
      <w:headerReference w:type="default" r:id="rId2"/>
      <w:headerReference w:type="first" r:id="rId3"/>
      <w:type w:val="nextPage"/>
      <w:pgSz w:w="11906" w:h="16838"/>
      <w:pgMar w:left="1701" w:right="567" w:gutter="0" w:header="473" w:top="1045" w:footer="0" w:bottom="1134"/>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pPr>
    <w:r>
      <w:rPr/>
      <w:fldChar w:fldCharType="begin"/>
    </w:r>
    <w:r>
      <w:rPr/>
      <w:instrText xml:space="preserve"> PAGE </w:instrText>
    </w:r>
    <w:r>
      <w:rPr/>
      <w:fldChar w:fldCharType="separate"/>
    </w:r>
    <w:r>
      <w:rPr/>
      <w:t>2</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pPr>
    <w:r>
      <w:rPr/>
    </w:r>
  </w:p>
</w:hdr>
</file>

<file path=word/settings.xml><?xml version="1.0" encoding="utf-8"?>
<w:settings xmlns:w="http://schemas.openxmlformats.org/wordprocessingml/2006/main">
  <w:zoom w:percent="2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Arial"/>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paragraph" w:styleId="Style19">
    <w:name w:val="Колонтитул"/>
    <w:basedOn w:val="Normal"/>
    <w:qFormat/>
    <w:pPr>
      <w:suppressLineNumbers/>
      <w:tabs>
        <w:tab w:val="clear" w:pos="709"/>
        <w:tab w:val="center" w:pos="4819" w:leader="none"/>
        <w:tab w:val="right" w:pos="9638" w:leader="none"/>
      </w:tabs>
    </w:pPr>
    <w:rPr/>
  </w:style>
  <w:style w:type="paragraph" w:styleId="Style20">
    <w:name w:val="Header"/>
    <w:basedOn w:val="Style19"/>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My</Template>
  <TotalTime>18</TotalTime>
  <Application>LibreOffice/7.4.3.2$Windows_X86_64 LibreOffice_project/1048a8393ae2eeec98dff31b5c133c5f1d08b890</Application>
  <AppVersion>15.0000</AppVersion>
  <Pages>2</Pages>
  <Words>494</Words>
  <Characters>3509</Characters>
  <CharactersWithSpaces>4000</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2022-12-17T00:01:34Z</dcterms:created>
  <dc:creator/>
  <dc:description/>
  <dc:language>ru-RU</dc:language>
  <cp:lastModifiedBy/>
  <dcterms:modified xsi:type="dcterms:W3CDTF">2022-12-17T01:11:59Z</dcterms:modified>
  <cp:revision>8</cp:revision>
  <dc:subject/>
  <dc:title>My</dc:title>
</cp:coreProperties>
</file>

<file path=docProps/custom.xml><?xml version="1.0" encoding="utf-8"?>
<Properties xmlns="http://schemas.openxmlformats.org/officeDocument/2006/custom-properties" xmlns:vt="http://schemas.openxmlformats.org/officeDocument/2006/docPropsVTypes"/>
</file>