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F4" w:rsidRDefault="008F36A5" w:rsidP="008F36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</w:t>
      </w:r>
      <w:r w:rsidR="005D077F" w:rsidRPr="005D077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головная ответственность предусмотрена за незаконное предпринимательство</w:t>
      </w:r>
    </w:p>
    <w:bookmarkEnd w:id="0"/>
    <w:p w:rsidR="008F36A5" w:rsidRPr="005D077F" w:rsidRDefault="008F36A5" w:rsidP="008F36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Незаконное предпринимательство – это предпринимательство без соответствующей государственной регистрации либо без получения соответствующей лицензии на осуществление данного вида деятельности, являющееся одним из видов преступлений в сфере экономической деятельности.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Основная ответственность за незаконное предпринимательство предусмотрена ст. 171 Уголовного кодекса Российской Федерации (далее – УК РФ).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Ответственность наступает за: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- осуществление предпринимательской деятельности без регистрации;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- осуществление предпринимательской деятельности с нарушением правил регистрации;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-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сведения;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- осуществление предпринимательской деятельности без специального разрешения (лицензии) в случаях, когда такое разрешение (лицензия) обязательно;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- осуществление предпринимательской деятельности с нарушением лицензионных требований и условий;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Обязательным условием привлечения к ответственности по ст. 171 УК РФ является одно либо несколько следующих последствий: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- деяние причинило крупный ущерб гражданам, организациям или государству;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- сопряжено с извлечением дохода в крупном размере;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- сопряжено с извлечением дохода в особо крупном размере.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Крупным размером считается сумма, превышающая два миллиона двести пятьдесят тысяч рублей, а особо крупным – девять миллионов рублей.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Кроме того, незаконное предпринимательство может образовывать совокупность с иными видами преступлений: мошенничеством, причинением имущественного ущерба путем обмана или злоупотребления доверием, уклонением гражданина от уплаты налогов (ч.1 ст.198 «Уклонение от уплаты налогов и (или) сборов с физического лица» УК РФ), обманом потребителей, незаконным использованием чужого товарного знака, знака обслуживания, наименования места происхождения товара или сходных с ними обозначений для однородных товаров (ч.1 ст</w:t>
      </w:r>
      <w:r>
        <w:rPr>
          <w:color w:val="333333"/>
          <w:sz w:val="28"/>
          <w:szCs w:val="28"/>
        </w:rPr>
        <w:t>.</w:t>
      </w:r>
      <w:r w:rsidRPr="005D077F">
        <w:rPr>
          <w:color w:val="333333"/>
          <w:sz w:val="28"/>
          <w:szCs w:val="28"/>
        </w:rPr>
        <w:t xml:space="preserve"> 180 «Незаконное использование товарного знака» УК РФ) и др. Такие преступления, как правило, квалифицируются по совокупности соответствующих статей Уголовного кодекса РФ.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 xml:space="preserve">В тех же случаях, когда незаконное предпринимательство выражено в незаконном приобретении, сбыте, оружия, его основных частей, боеприпасов, взрывчатых веществ и взрывных устройств (ст. 222 УК РФ) изготовлении оружия (ст. 223 УК РФ), незаконном обороте наркотических средств (ст. 228 </w:t>
      </w:r>
      <w:r w:rsidRPr="005D077F">
        <w:rPr>
          <w:color w:val="333333"/>
          <w:sz w:val="28"/>
          <w:szCs w:val="28"/>
        </w:rPr>
        <w:lastRenderedPageBreak/>
        <w:t>УК РФ) и других (например, ст.241 УК РФ «Организация или содержание притонов для занятий проституцией»), ответственность наступает по указанным статьям и дополнительная квалификация содеянного по ст. 171 УК РФ «незаконное предпринимательство» не требуется.</w:t>
      </w:r>
    </w:p>
    <w:p w:rsidR="005D077F" w:rsidRDefault="005D077F"/>
    <w:sectPr w:rsidR="005D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98"/>
    <w:rsid w:val="005D077F"/>
    <w:rsid w:val="006C6A98"/>
    <w:rsid w:val="008F36A5"/>
    <w:rsid w:val="009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3BAF"/>
  <w15:chartTrackingRefBased/>
  <w15:docId w15:val="{A48566EC-9999-4B3C-9670-22398F4B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2023-06-15T16:14:00Z</dcterms:created>
  <dcterms:modified xsi:type="dcterms:W3CDTF">2023-06-15T16:14:00Z</dcterms:modified>
</cp:coreProperties>
</file>