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9" w:rsidRDefault="003B5229" w:rsidP="003B5229">
      <w:pPr>
        <w:pStyle w:val="a3"/>
      </w:pPr>
      <w:r>
        <w:t>По требованию прокуратуры</w:t>
      </w:r>
      <w:r>
        <w:br/>
        <w:t>Вешкаймского района устранены</w:t>
      </w:r>
      <w:r>
        <w:br/>
        <w:t>нарушения в сфере безопасности</w:t>
      </w:r>
      <w:r>
        <w:br/>
        <w:t>дорожного движения</w:t>
      </w:r>
    </w:p>
    <w:p w:rsidR="003B5229" w:rsidRDefault="003B5229" w:rsidP="003B5229">
      <w:pPr>
        <w:pStyle w:val="a3"/>
      </w:pPr>
      <w:r>
        <w:t>Прокуратура Вешкаймского района</w:t>
      </w:r>
      <w:r>
        <w:br/>
        <w:t>Ульяновска провела проверку по</w:t>
      </w:r>
      <w:r>
        <w:br/>
        <w:t>обращению местного жителя.</w:t>
      </w:r>
    </w:p>
    <w:p w:rsidR="003B5229" w:rsidRDefault="003B5229" w:rsidP="003B5229">
      <w:pPr>
        <w:pStyle w:val="a3"/>
      </w:pPr>
      <w:r>
        <w:t>Установлено, что администрацией</w:t>
      </w:r>
      <w:r>
        <w:br/>
        <w:t xml:space="preserve">муниципального </w:t>
      </w:r>
      <w:proofErr w:type="gramStart"/>
      <w:r>
        <w:t>образования</w:t>
      </w:r>
      <w:r>
        <w:br/>
        <w:t>«</w:t>
      </w:r>
      <w:proofErr w:type="gramEnd"/>
      <w:r>
        <w:t>Вешкаймский район » незаконно</w:t>
      </w:r>
      <w:r>
        <w:br/>
        <w:t>ограничен проезд и стоянка</w:t>
      </w:r>
      <w:r>
        <w:br/>
        <w:t>транспортных средств, управляемых</w:t>
      </w:r>
      <w:r>
        <w:br/>
        <w:t>инвалидами к зданию социального</w:t>
      </w:r>
      <w:r>
        <w:br/>
        <w:t>назначения путем установки знака</w:t>
      </w:r>
      <w:r>
        <w:br/>
        <w:t>"Въезд запрещен"</w:t>
      </w:r>
    </w:p>
    <w:p w:rsidR="003B5229" w:rsidRDefault="003B5229" w:rsidP="003B5229">
      <w:pPr>
        <w:pStyle w:val="a3"/>
      </w:pPr>
      <w:r>
        <w:t>Подобное бездействие повлекло</w:t>
      </w:r>
      <w:r>
        <w:br/>
        <w:t>ущемление интересов граждан, что</w:t>
      </w:r>
      <w:r>
        <w:br/>
        <w:t>послужило основанием для внесения</w:t>
      </w:r>
      <w:r>
        <w:br/>
        <w:t>представления об устранении нарушений</w:t>
      </w:r>
      <w:r>
        <w:br/>
        <w:t>закона.</w:t>
      </w:r>
    </w:p>
    <w:p w:rsidR="003B5229" w:rsidRDefault="003B5229" w:rsidP="003B5229">
      <w:pPr>
        <w:pStyle w:val="a3"/>
      </w:pPr>
      <w:r>
        <w:t>В результате прокурорского</w:t>
      </w:r>
      <w:r>
        <w:br/>
        <w:t>вмешательства указанный дорожный знак</w:t>
      </w:r>
      <w:r>
        <w:br/>
        <w:t>на ул. Комсомольская в р.п. Вешкайма</w:t>
      </w:r>
      <w:r>
        <w:br/>
        <w:t>демонтирован.</w:t>
      </w:r>
    </w:p>
    <w:p w:rsidR="00F214A2" w:rsidRDefault="00F214A2">
      <w:bookmarkStart w:id="0" w:name="_GoBack"/>
      <w:bookmarkEnd w:id="0"/>
    </w:p>
    <w:sectPr w:rsidR="00F2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A2"/>
    <w:rsid w:val="000634A2"/>
    <w:rsid w:val="003B5229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0E13-6738-4FDD-BC54-455CA80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2023-08-10T12:25:00Z</dcterms:created>
  <dcterms:modified xsi:type="dcterms:W3CDTF">2023-08-10T12:25:00Z</dcterms:modified>
</cp:coreProperties>
</file>