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45F" w:rsidRDefault="005F245F" w:rsidP="005F245F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2C2D2E"/>
          <w:sz w:val="27"/>
          <w:szCs w:val="27"/>
        </w:rPr>
        <w:t>Ульяновская межрайонная природоохранная прокуратура разъясняет:</w:t>
      </w:r>
    </w:p>
    <w:p w:rsidR="005F245F" w:rsidRDefault="005F245F" w:rsidP="005F245F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2C2D2E"/>
          <w:sz w:val="27"/>
          <w:szCs w:val="27"/>
        </w:rPr>
        <w:t xml:space="preserve">Приказом </w:t>
      </w:r>
      <w:proofErr w:type="spellStart"/>
      <w:r>
        <w:rPr>
          <w:rFonts w:ascii="Arial" w:hAnsi="Arial" w:cs="Arial"/>
          <w:b/>
          <w:bCs/>
          <w:color w:val="2C2D2E"/>
          <w:sz w:val="27"/>
          <w:szCs w:val="27"/>
        </w:rPr>
        <w:t>Миниприроды</w:t>
      </w:r>
      <w:proofErr w:type="spellEnd"/>
      <w:r>
        <w:rPr>
          <w:rFonts w:ascii="Arial" w:hAnsi="Arial" w:cs="Arial"/>
          <w:b/>
          <w:bCs/>
          <w:color w:val="2C2D2E"/>
          <w:sz w:val="27"/>
          <w:szCs w:val="27"/>
        </w:rPr>
        <w:t xml:space="preserve"> России от 09.08.2022 № 550 установлена возможность заключения договора аренды в отношении нескольких лесных участков для отдельных видов использования лесов.</w:t>
      </w:r>
    </w:p>
    <w:p w:rsidR="005F245F" w:rsidRDefault="005F245F" w:rsidP="005F245F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7"/>
          <w:szCs w:val="27"/>
        </w:rPr>
        <w:t>Речь идет об использовании лесов:</w:t>
      </w:r>
    </w:p>
    <w:p w:rsidR="005F245F" w:rsidRDefault="005F245F" w:rsidP="005F245F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7"/>
          <w:szCs w:val="27"/>
        </w:rPr>
        <w:t>- в целях осуществления геологического изучения недр, разведки и добычи полезных ископаемых;</w:t>
      </w:r>
    </w:p>
    <w:p w:rsidR="005F245F" w:rsidRDefault="005F245F" w:rsidP="005F245F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7"/>
          <w:szCs w:val="27"/>
        </w:rPr>
        <w:t>- для 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сооружений;</w:t>
      </w:r>
    </w:p>
    <w:p w:rsidR="005F245F" w:rsidRDefault="005F245F" w:rsidP="005F245F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7"/>
          <w:szCs w:val="27"/>
        </w:rPr>
        <w:t>- для строительства, реконструкции, эксплуатации линейных объектов;</w:t>
      </w:r>
    </w:p>
    <w:p w:rsidR="005F245F" w:rsidRDefault="005F245F" w:rsidP="005F245F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7"/>
          <w:szCs w:val="27"/>
        </w:rPr>
        <w:t>- для создания и эксплуатации объектов лесоперерабатывающей инфраструктуры.</w:t>
      </w:r>
    </w:p>
    <w:p w:rsidR="005F245F" w:rsidRDefault="005F245F" w:rsidP="005F245F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7"/>
          <w:szCs w:val="27"/>
        </w:rPr>
        <w:t>Соответствующие изменения внесены в типовые договоры аренды лесных участков, утвержденные Приказом Минприроды России от 30.07.2020 N 542.</w:t>
      </w:r>
    </w:p>
    <w:p w:rsidR="0072388D" w:rsidRDefault="0072388D">
      <w:bookmarkStart w:id="0" w:name="_GoBack"/>
      <w:bookmarkEnd w:id="0"/>
    </w:p>
    <w:sectPr w:rsidR="0072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C9"/>
    <w:rsid w:val="00497FC9"/>
    <w:rsid w:val="005F245F"/>
    <w:rsid w:val="0072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531FA-91B1-4940-A8D9-98F62C4E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2022-08-31T04:15:00Z</dcterms:created>
  <dcterms:modified xsi:type="dcterms:W3CDTF">2022-08-31T04:15:00Z</dcterms:modified>
</cp:coreProperties>
</file>