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B1" w:rsidRPr="00FD12B1" w:rsidRDefault="00FD12B1" w:rsidP="00FD12B1">
      <w:pPr>
        <w:pStyle w:val="a7"/>
        <w:numPr>
          <w:ilvl w:val="0"/>
          <w:numId w:val="1"/>
        </w:numPr>
        <w:jc w:val="right"/>
        <w:rPr>
          <w:rFonts w:ascii="PT Astra Serif" w:hAnsi="PT Astra Serif"/>
          <w:b/>
          <w:sz w:val="32"/>
          <w:szCs w:val="32"/>
          <w:u w:val="single"/>
        </w:rPr>
      </w:pPr>
      <w:r w:rsidRPr="00FD12B1">
        <w:rPr>
          <w:rFonts w:ascii="PT Astra Serif" w:hAnsi="PT Astra Serif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221FB09" wp14:editId="4CA86568">
            <wp:simplePos x="0" y="0"/>
            <wp:positionH relativeFrom="column">
              <wp:posOffset>2809875</wp:posOffset>
            </wp:positionH>
            <wp:positionV relativeFrom="paragraph">
              <wp:posOffset>-404495</wp:posOffset>
            </wp:positionV>
            <wp:extent cx="377190" cy="478790"/>
            <wp:effectExtent l="0" t="0" r="3810" b="0"/>
            <wp:wrapNone/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2B1">
        <w:rPr>
          <w:rFonts w:ascii="PT Astra Serif" w:hAnsi="PT Astra Serif"/>
          <w:b/>
          <w:sz w:val="32"/>
          <w:szCs w:val="32"/>
          <w:u w:val="single"/>
        </w:rPr>
        <w:t xml:space="preserve">Проект 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FD12B1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FD12B1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FD12B1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FD12B1" w:rsidRPr="00FD12B1" w:rsidRDefault="00FD12B1" w:rsidP="00FD12B1">
      <w:pPr>
        <w:pStyle w:val="a7"/>
        <w:numPr>
          <w:ilvl w:val="0"/>
          <w:numId w:val="1"/>
        </w:numPr>
        <w:jc w:val="center"/>
        <w:rPr>
          <w:rFonts w:ascii="PT Astra Serif" w:hAnsi="PT Astra Serif"/>
          <w:b/>
          <w:sz w:val="40"/>
          <w:szCs w:val="40"/>
        </w:rPr>
      </w:pPr>
      <w:r w:rsidRPr="00FD12B1">
        <w:rPr>
          <w:rFonts w:ascii="PT Astra Serif" w:hAnsi="PT Astra Serif"/>
          <w:b/>
          <w:sz w:val="40"/>
          <w:szCs w:val="40"/>
        </w:rPr>
        <w:t>ПОСТАНОВЛЕНИЕ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FD12B1">
        <w:rPr>
          <w:rFonts w:ascii="PT Astra Serif" w:hAnsi="PT Astra Serif"/>
          <w:sz w:val="28"/>
          <w:szCs w:val="28"/>
        </w:rPr>
        <w:t>___________</w:t>
      </w:r>
      <w:r w:rsidRPr="00FD12B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№</w:t>
      </w:r>
      <w:r w:rsidRPr="00FD12B1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FD12B1">
        <w:rPr>
          <w:rFonts w:ascii="PT Astra Serif" w:hAnsi="PT Astra Serif"/>
          <w:sz w:val="28"/>
          <w:szCs w:val="28"/>
        </w:rPr>
        <w:t>___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FD12B1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w:r w:rsidRPr="00FD12B1">
        <w:rPr>
          <w:rFonts w:ascii="PT Astra Serif" w:hAnsi="PT Astra Serif"/>
          <w:sz w:val="28"/>
          <w:szCs w:val="28"/>
        </w:rPr>
        <w:t>Экз. _</w:t>
      </w:r>
    </w:p>
    <w:p w:rsidR="00FD12B1" w:rsidRPr="00FD12B1" w:rsidRDefault="00FD12B1" w:rsidP="00FD12B1">
      <w:pPr>
        <w:pStyle w:val="a7"/>
        <w:numPr>
          <w:ilvl w:val="0"/>
          <w:numId w:val="1"/>
        </w:numPr>
        <w:jc w:val="center"/>
        <w:rPr>
          <w:rFonts w:ascii="PT Astra Serif" w:hAnsi="PT Astra Serif"/>
        </w:rPr>
      </w:pPr>
      <w:proofErr w:type="spellStart"/>
      <w:r w:rsidRPr="00FD12B1">
        <w:rPr>
          <w:rFonts w:ascii="PT Astra Serif" w:hAnsi="PT Astra Serif"/>
        </w:rPr>
        <w:t>р.п</w:t>
      </w:r>
      <w:proofErr w:type="spellEnd"/>
      <w:r w:rsidRPr="00FD12B1">
        <w:rPr>
          <w:rFonts w:ascii="PT Astra Serif" w:hAnsi="PT Astra Serif"/>
        </w:rPr>
        <w:t>. Чуфарово</w:t>
      </w:r>
    </w:p>
    <w:p w:rsidR="00CB26A5" w:rsidRPr="00FD12B1" w:rsidRDefault="00CB26A5" w:rsidP="00FD12B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FD12B1">
        <w:rPr>
          <w:rFonts w:ascii="PT Astra Serif" w:hAnsi="PT Astra Serif" w:cs="Times New Roman"/>
          <w:sz w:val="28"/>
          <w:szCs w:val="28"/>
        </w:rPr>
        <w:t xml:space="preserve">Об утверждении Порядка размещения сведений </w:t>
      </w:r>
    </w:p>
    <w:p w:rsidR="00CB26A5" w:rsidRPr="00FD12B1" w:rsidRDefault="00CB26A5" w:rsidP="00FD12B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D12B1">
        <w:rPr>
          <w:rFonts w:ascii="PT Astra Serif" w:hAnsi="PT Astra Serif" w:cs="Times New Roman"/>
          <w:sz w:val="28"/>
          <w:szCs w:val="28"/>
        </w:rPr>
        <w:t>о доходах, расходах, об имуществе и обязательствах имущественного характера муниципальных служащих, руководителей муниципальных учреждений муниципального образования Чуфаровское городское поселение Вешкаймского района Ульяновской области и членов их семей на официальном сайте органов местного самоуправления  муниципального образования Чуфаровское городское поселение Вешкаймского района Ульяновской области и предоставления этих сведений общероссийским средствам массовой информации для опубликования</w:t>
      </w:r>
      <w:proofErr w:type="gramEnd"/>
    </w:p>
    <w:bookmarkEnd w:id="0"/>
    <w:p w:rsidR="00CB26A5" w:rsidRPr="00FD12B1" w:rsidRDefault="00CB26A5" w:rsidP="00FD12B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CB26A5" w:rsidRPr="00FD12B1" w:rsidRDefault="00CB26A5" w:rsidP="00FD12B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CB26A5" w:rsidRPr="00FD12B1" w:rsidRDefault="00CB26A5" w:rsidP="00FD12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12B1">
        <w:rPr>
          <w:rFonts w:ascii="PT Astra Serif" w:hAnsi="PT Astra Serif" w:cs="Times New Roman"/>
          <w:sz w:val="28"/>
          <w:szCs w:val="28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руководствуясь пунктом 8</w:t>
      </w:r>
      <w:proofErr w:type="gramEnd"/>
      <w:r w:rsidRPr="00FD12B1">
        <w:rPr>
          <w:rFonts w:ascii="PT Astra Serif" w:hAnsi="PT Astra Serif" w:cs="Times New Roman"/>
          <w:sz w:val="28"/>
          <w:szCs w:val="28"/>
        </w:rPr>
        <w:t xml:space="preserve"> Указа Президента Российской Федерации от 08.07.2013 № 613 «Вопросы противодействия коррупции»,  постановляет:</w:t>
      </w:r>
    </w:p>
    <w:p w:rsidR="00CB26A5" w:rsidRPr="00FD12B1" w:rsidRDefault="00CB26A5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1. </w:t>
      </w:r>
      <w:proofErr w:type="gramStart"/>
      <w:r w:rsidRPr="00FD12B1">
        <w:rPr>
          <w:rFonts w:ascii="PT Astra Serif" w:hAnsi="PT Astra Serif" w:cs="Times New Roman"/>
          <w:sz w:val="28"/>
          <w:szCs w:val="28"/>
        </w:rPr>
        <w:t>Утвердить прилагаемый Порядок размещения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муниципального образования Чуфаровское городское поселение Вешкаймского района Ульяновской области и членов их семей на официальном сайте муниципального образования Чуфаровское городское поселение Вешкаймского района Ульяновской области и предоставления этих сведений общероссийским средствам массовой информации для опубликования.</w:t>
      </w:r>
      <w:proofErr w:type="gramEnd"/>
    </w:p>
    <w:p w:rsidR="00FD12B1" w:rsidRPr="00FD12B1" w:rsidRDefault="00CB26A5" w:rsidP="00FD12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2. </w:t>
      </w:r>
      <w:r w:rsidR="00FD12B1" w:rsidRPr="00FD12B1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его </w:t>
      </w:r>
      <w:r w:rsidR="00FD12B1" w:rsidRPr="00FD12B1">
        <w:rPr>
          <w:rFonts w:ascii="PT Astra Serif" w:hAnsi="PT Astra Serif"/>
          <w:sz w:val="28"/>
          <w:szCs w:val="28"/>
        </w:rPr>
        <w:t>официального опубликования</w:t>
      </w:r>
      <w:r w:rsidR="00FD12B1" w:rsidRPr="00FD12B1">
        <w:rPr>
          <w:rFonts w:ascii="PT Astra Serif" w:hAnsi="PT Astra Serif"/>
          <w:sz w:val="28"/>
          <w:szCs w:val="28"/>
        </w:rPr>
        <w:t>.</w:t>
      </w:r>
    </w:p>
    <w:p w:rsidR="00FD12B1" w:rsidRDefault="00FD12B1" w:rsidP="00FD12B1">
      <w:pPr>
        <w:spacing w:after="0" w:line="240" w:lineRule="auto"/>
        <w:jc w:val="center"/>
        <w:textAlignment w:val="baseline"/>
        <w:outlineLvl w:val="1"/>
        <w:rPr>
          <w:rFonts w:ascii="PT Astra Serif" w:hAnsi="PT Astra Serif" w:cs="Times New Roman"/>
          <w:i/>
          <w:sz w:val="28"/>
          <w:szCs w:val="28"/>
          <w:u w:val="single"/>
        </w:rPr>
      </w:pPr>
    </w:p>
    <w:p w:rsidR="00FD12B1" w:rsidRDefault="00FD12B1" w:rsidP="00FD12B1">
      <w:pPr>
        <w:spacing w:after="0" w:line="240" w:lineRule="auto"/>
        <w:jc w:val="center"/>
        <w:textAlignment w:val="baseline"/>
        <w:outlineLvl w:val="1"/>
        <w:rPr>
          <w:rFonts w:ascii="PT Astra Serif" w:hAnsi="PT Astra Serif" w:cs="Times New Roman"/>
          <w:i/>
          <w:sz w:val="28"/>
          <w:szCs w:val="28"/>
          <w:u w:val="single"/>
        </w:rPr>
      </w:pPr>
    </w:p>
    <w:p w:rsidR="00FD12B1" w:rsidRPr="006A435F" w:rsidRDefault="00FD12B1" w:rsidP="00FD12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A435F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FD12B1" w:rsidRPr="006A435F" w:rsidRDefault="00FD12B1" w:rsidP="00FD12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A435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D12B1" w:rsidRDefault="00FD12B1" w:rsidP="00FD12B1">
      <w:pPr>
        <w:spacing w:after="0" w:line="240" w:lineRule="auto"/>
        <w:textAlignment w:val="baseline"/>
        <w:outlineLvl w:val="1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6A435F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</w:t>
      </w:r>
      <w:proofErr w:type="spellStart"/>
      <w:r w:rsidRPr="006A435F">
        <w:rPr>
          <w:rFonts w:ascii="PT Astra Serif" w:hAnsi="PT Astra Serif"/>
          <w:sz w:val="28"/>
          <w:szCs w:val="28"/>
        </w:rPr>
        <w:t>А.А.Антипов</w:t>
      </w:r>
      <w:proofErr w:type="spellEnd"/>
      <w:r w:rsidRPr="00CE50EC">
        <w:rPr>
          <w:rFonts w:ascii="PT Astra Serif" w:eastAsia="Times New Roman" w:hAnsi="PT Astra Serif" w:cs="Arial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253F07" w:rsidRDefault="00253F07" w:rsidP="00253F07">
      <w:pPr>
        <w:spacing w:after="0" w:line="240" w:lineRule="auto"/>
        <w:ind w:left="4395"/>
        <w:jc w:val="center"/>
        <w:textAlignment w:val="baseline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253F0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к постановлению </w:t>
      </w:r>
    </w:p>
    <w:p w:rsidR="00253F07" w:rsidRDefault="00253F07" w:rsidP="00253F07">
      <w:pPr>
        <w:spacing w:after="0" w:line="240" w:lineRule="auto"/>
        <w:ind w:left="4395"/>
        <w:jc w:val="center"/>
        <w:textAlignment w:val="baseline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администрации муниципального образования Чуфаровское городское поселение </w:t>
      </w:r>
    </w:p>
    <w:p w:rsidR="00253F07" w:rsidRDefault="00253F07" w:rsidP="00253F07">
      <w:pPr>
        <w:spacing w:after="0" w:line="240" w:lineRule="auto"/>
        <w:ind w:left="4395"/>
        <w:jc w:val="center"/>
        <w:textAlignment w:val="baseline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от _______________ №________</w:t>
      </w:r>
    </w:p>
    <w:p w:rsidR="00253F07" w:rsidRPr="00253F07" w:rsidRDefault="00253F07" w:rsidP="00253F07">
      <w:pPr>
        <w:spacing w:after="0" w:line="240" w:lineRule="auto"/>
        <w:ind w:left="4395"/>
        <w:jc w:val="center"/>
        <w:textAlignment w:val="baseline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2D4F06" w:rsidRPr="00FD12B1" w:rsidRDefault="002D4F06" w:rsidP="00FD12B1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6E5ECE" w:rsidRPr="00FD12B1">
        <w:rPr>
          <w:rFonts w:ascii="PT Astra Serif" w:hAnsi="PT Astra Serif" w:cs="Times New Roman"/>
          <w:b/>
          <w:sz w:val="28"/>
          <w:szCs w:val="28"/>
        </w:rPr>
        <w:t>муниципальны</w:t>
      </w:r>
      <w:r w:rsidR="00972FEF" w:rsidRPr="00FD12B1">
        <w:rPr>
          <w:rFonts w:ascii="PT Astra Serif" w:hAnsi="PT Astra Serif" w:cs="Times New Roman"/>
          <w:b/>
          <w:sz w:val="28"/>
          <w:szCs w:val="28"/>
        </w:rPr>
        <w:t>х</w:t>
      </w:r>
      <w:r w:rsidR="006E5ECE" w:rsidRPr="00FD12B1">
        <w:rPr>
          <w:rFonts w:ascii="PT Astra Serif" w:hAnsi="PT Astra Serif" w:cs="Times New Roman"/>
          <w:b/>
          <w:sz w:val="28"/>
          <w:szCs w:val="28"/>
        </w:rPr>
        <w:t xml:space="preserve"> служащи</w:t>
      </w:r>
      <w:r w:rsidR="00972FEF" w:rsidRPr="00FD12B1">
        <w:rPr>
          <w:rFonts w:ascii="PT Astra Serif" w:hAnsi="PT Astra Serif" w:cs="Times New Roman"/>
          <w:b/>
          <w:sz w:val="28"/>
          <w:szCs w:val="28"/>
        </w:rPr>
        <w:t>х</w:t>
      </w:r>
      <w:r w:rsidR="006E5ECE" w:rsidRPr="00FD12B1">
        <w:rPr>
          <w:rFonts w:ascii="PT Astra Serif" w:hAnsi="PT Astra Serif" w:cs="Times New Roman"/>
          <w:b/>
          <w:sz w:val="28"/>
          <w:szCs w:val="28"/>
        </w:rPr>
        <w:t>, руководител</w:t>
      </w:r>
      <w:r w:rsidR="00972FEF" w:rsidRPr="00FD12B1">
        <w:rPr>
          <w:rFonts w:ascii="PT Astra Serif" w:hAnsi="PT Astra Serif" w:cs="Times New Roman"/>
          <w:b/>
          <w:sz w:val="28"/>
          <w:szCs w:val="28"/>
        </w:rPr>
        <w:t>ей</w:t>
      </w:r>
      <w:r w:rsidR="006E5ECE" w:rsidRPr="00FD12B1">
        <w:rPr>
          <w:rFonts w:ascii="PT Astra Serif" w:hAnsi="PT Astra Serif" w:cs="Times New Roman"/>
          <w:b/>
          <w:sz w:val="28"/>
          <w:szCs w:val="28"/>
        </w:rPr>
        <w:t xml:space="preserve"> муниципальных учреждений</w:t>
      </w:r>
      <w:r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и членов их семей на официальн</w:t>
      </w:r>
      <w:r w:rsidR="006E5ECE"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ом</w:t>
      </w:r>
      <w:r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сайт</w:t>
      </w:r>
      <w:r w:rsidR="006E5ECE"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е</w:t>
      </w:r>
      <w:r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6E5ECE"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муниципального образования Чуфаровское городское поселение</w:t>
      </w:r>
      <w:r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6E5ECE"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Вешкаймского района Ульяновской области </w:t>
      </w:r>
      <w:r w:rsidRPr="00FD12B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6E5ECE" w:rsidRPr="00FD12B1" w:rsidRDefault="00FD12B1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1.</w:t>
      </w:r>
      <w:r w:rsidR="006E5ECE" w:rsidRPr="00FD12B1">
        <w:rPr>
          <w:rFonts w:ascii="PT Astra Serif" w:hAnsi="PT Astra Serif" w:cs="Times New Roman"/>
          <w:sz w:val="28"/>
          <w:szCs w:val="28"/>
        </w:rPr>
        <w:t>Настоящим Порядком устанавливается процедура размещения в информационно-телекоммуникационной сети «Интернет» на официальном сайте муниципального образования Чуфаровское городское поселение Вешкаймского района Ульяновской области (далее – официальны</w:t>
      </w:r>
      <w:r w:rsidR="000D4DC2" w:rsidRPr="00FD12B1">
        <w:rPr>
          <w:rFonts w:ascii="PT Astra Serif" w:hAnsi="PT Astra Serif" w:cs="Times New Roman"/>
          <w:sz w:val="28"/>
          <w:szCs w:val="28"/>
        </w:rPr>
        <w:t>й</w:t>
      </w:r>
      <w:r w:rsidR="006E5ECE" w:rsidRPr="00FD12B1">
        <w:rPr>
          <w:rFonts w:ascii="PT Astra Serif" w:hAnsi="PT Astra Serif" w:cs="Times New Roman"/>
          <w:sz w:val="28"/>
          <w:szCs w:val="28"/>
        </w:rPr>
        <w:t xml:space="preserve"> сайт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</w:t>
      </w:r>
      <w:proofErr w:type="gramEnd"/>
      <w:r w:rsidR="006E5ECE" w:rsidRPr="00FD12B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E5ECE" w:rsidRPr="00FD12B1">
        <w:rPr>
          <w:rFonts w:ascii="PT Astra Serif" w:hAnsi="PT Astra Serif" w:cs="Times New Roman"/>
          <w:sz w:val="28"/>
          <w:szCs w:val="28"/>
        </w:rPr>
        <w:t>доходах</w:t>
      </w:r>
      <w:proofErr w:type="gramEnd"/>
      <w:r w:rsidR="006E5ECE" w:rsidRPr="00FD12B1">
        <w:rPr>
          <w:rFonts w:ascii="PT Astra Serif" w:hAnsi="PT Astra Serif" w:cs="Times New Roman"/>
          <w:sz w:val="28"/>
          <w:szCs w:val="28"/>
        </w:rPr>
        <w:t>, расходах, об имуществе и обязательствах имущественного характера:</w:t>
      </w:r>
    </w:p>
    <w:p w:rsidR="006E5ECE" w:rsidRPr="00FD12B1" w:rsidRDefault="006E5ECE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12B1">
        <w:rPr>
          <w:rFonts w:ascii="PT Astra Serif" w:hAnsi="PT Astra Serif" w:cs="Times New Roman"/>
          <w:sz w:val="28"/>
          <w:szCs w:val="28"/>
        </w:rPr>
        <w:t>1) лиц, замещающих должности муниципальной службы Чуфаровское городское поселение Вешкаймского района Ульяновской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  <w:proofErr w:type="gramEnd"/>
    </w:p>
    <w:p w:rsidR="006E5ECE" w:rsidRPr="00FD12B1" w:rsidRDefault="006E5ECE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2) лиц, замещающих должности руководителей муниципальных учреждений Чуфаровское городское поселение Вешкаймского района Ульяновской области;</w:t>
      </w:r>
    </w:p>
    <w:p w:rsidR="006E5ECE" w:rsidRPr="00FD12B1" w:rsidRDefault="006E5ECE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 xml:space="preserve">3) супругов (супруг), несовершеннолетних детей лиц, указанных в подпунктах 1 – </w:t>
      </w:r>
      <w:r w:rsidR="00FD12B1">
        <w:rPr>
          <w:rFonts w:ascii="PT Astra Serif" w:hAnsi="PT Astra Serif" w:cs="Times New Roman"/>
          <w:sz w:val="28"/>
          <w:szCs w:val="28"/>
        </w:rPr>
        <w:t>2</w:t>
      </w:r>
      <w:r w:rsidRPr="00FD12B1">
        <w:rPr>
          <w:rFonts w:ascii="PT Astra Serif" w:hAnsi="PT Astra Serif" w:cs="Times New Roman"/>
          <w:sz w:val="28"/>
          <w:szCs w:val="28"/>
        </w:rPr>
        <w:t xml:space="preserve"> настоящего пункта.</w:t>
      </w:r>
    </w:p>
    <w:p w:rsidR="002D4F06" w:rsidRPr="00FD12B1" w:rsidRDefault="006E5ECE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D4F06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proofErr w:type="gramStart"/>
      <w:r w:rsidR="002D4F06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На официальн</w:t>
      </w:r>
      <w:r w:rsidR="009A32C7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ом</w:t>
      </w:r>
      <w:r w:rsidR="002D4F06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</w:t>
      </w:r>
      <w:r w:rsidR="009A32C7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е </w:t>
      </w:r>
      <w:r w:rsidR="009A32C7" w:rsidRPr="00FD12B1">
        <w:rPr>
          <w:rFonts w:ascii="PT Astra Serif" w:hAnsi="PT Astra Serif" w:cs="Times New Roman"/>
          <w:sz w:val="28"/>
          <w:szCs w:val="28"/>
        </w:rPr>
        <w:t>муниципального образования Чуфаровское городское поселение Вешкаймского района Ульяновской области</w:t>
      </w:r>
      <w:r w:rsidR="002D4F06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</w:t>
      </w:r>
      <w:proofErr w:type="gramEnd"/>
      <w:r w:rsidR="002D4F06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несовершеннолетних детей:</w:t>
      </w:r>
    </w:p>
    <w:p w:rsidR="00972FEF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а) перечень объектов недвижимого имущества, принадлежащих</w:t>
      </w:r>
      <w:r w:rsidR="009A32C7" w:rsidRPr="00FD12B1">
        <w:rPr>
          <w:rFonts w:ascii="PT Astra Serif" w:hAnsi="PT Astra Serif" w:cs="Times New Roman"/>
          <w:sz w:val="28"/>
          <w:szCs w:val="28"/>
        </w:rPr>
        <w:t xml:space="preserve"> лицу из числа лиц, указанных в подпунктах 1 –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на 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праве собственности или находящихся в их пользовании, с указанием вида, площади и страны располож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ения каждого из таких объектов;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б) перечень транспортных средств с указанием вида и марки, принадлежащих на праве собственности </w:t>
      </w:r>
      <w:r w:rsidR="009A32C7" w:rsidRPr="00FD12B1">
        <w:rPr>
          <w:rFonts w:ascii="PT Astra Serif" w:hAnsi="PT Astra Serif" w:cs="Times New Roman"/>
          <w:sz w:val="28"/>
          <w:szCs w:val="28"/>
        </w:rPr>
        <w:t>лицу из числа лиц, указанных в подпунктах 1 –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в) декларированный годовой доход</w:t>
      </w:r>
      <w:r w:rsidR="009A32C7" w:rsidRPr="00FD12B1">
        <w:rPr>
          <w:rFonts w:ascii="PT Astra Serif" w:hAnsi="PT Astra Serif" w:cs="Times New Roman"/>
          <w:sz w:val="28"/>
          <w:szCs w:val="28"/>
        </w:rPr>
        <w:t xml:space="preserve"> лицу из числа лиц, указанных в подпунктах 1 –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9A32C7" w:rsidRPr="00FD12B1">
        <w:rPr>
          <w:rFonts w:ascii="PT Astra Serif" w:hAnsi="PT Astra Serif" w:cs="Times New Roman"/>
          <w:sz w:val="28"/>
          <w:szCs w:val="28"/>
        </w:rPr>
        <w:t>лицу из числа лиц, указанных в подпунктах 1 – 3 пункта 1</w:t>
      </w:r>
      <w:proofErr w:type="gramEnd"/>
      <w:r w:rsidR="009A32C7" w:rsidRPr="00FD12B1">
        <w:rPr>
          <w:rFonts w:ascii="PT Astra Serif" w:hAnsi="PT Astra Serif" w:cs="Times New Roman"/>
          <w:sz w:val="28"/>
          <w:szCs w:val="28"/>
        </w:rPr>
        <w:t xml:space="preserve"> настоящего Порядка</w:t>
      </w:r>
      <w:r w:rsidR="009A32C7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за три последних года, предшествующих отчетному периоду.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</w:t>
      </w:r>
      <w:r w:rsidR="00027B0E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запрещается указывать:</w:t>
      </w:r>
    </w:p>
    <w:p w:rsidR="00027B0E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а) иные сведения (кроме указанных в </w:t>
      </w:r>
      <w:hyperlink r:id="rId9" w:anchor="7DM0KB" w:history="1">
        <w:r w:rsidRPr="00FD12B1">
          <w:rPr>
            <w:rFonts w:ascii="PT Astra Serif" w:eastAsia="Times New Roman" w:hAnsi="PT Astra Serif" w:cs="Arial"/>
            <w:sz w:val="28"/>
            <w:szCs w:val="28"/>
            <w:u w:val="single"/>
            <w:lang w:eastAsia="ru-RU"/>
          </w:rPr>
          <w:t>пункте 2 настоящего порядка</w:t>
        </w:r>
      </w:hyperlink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) о доходах </w:t>
      </w:r>
      <w:r w:rsidR="003F40AF" w:rsidRPr="00FD12B1">
        <w:rPr>
          <w:rFonts w:ascii="PT Astra Serif" w:hAnsi="PT Astra Serif" w:cs="Times New Roman"/>
          <w:sz w:val="28"/>
          <w:szCs w:val="28"/>
        </w:rPr>
        <w:t>лица из числа лиц, указанных в подпунктах 1 –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б) персональные данные </w:t>
      </w:r>
      <w:r w:rsidR="003F40AF" w:rsidRPr="00FD12B1">
        <w:rPr>
          <w:rFonts w:ascii="PT Astra Serif" w:hAnsi="PT Astra Serif" w:cs="Times New Roman"/>
          <w:sz w:val="28"/>
          <w:szCs w:val="28"/>
        </w:rPr>
        <w:t>лиц из числа лиц, указанных в подпункте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F40AF" w:rsidRPr="00FD12B1">
        <w:rPr>
          <w:rFonts w:ascii="PT Astra Serif" w:hAnsi="PT Astra Serif" w:cs="Times New Roman"/>
          <w:sz w:val="28"/>
          <w:szCs w:val="28"/>
        </w:rPr>
        <w:t>лица из числа лиц, указанных в подпунктах 1 –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3F40AF" w:rsidRPr="00FD12B1">
        <w:rPr>
          <w:rFonts w:ascii="PT Astra Serif" w:hAnsi="PT Astra Serif" w:cs="Times New Roman"/>
          <w:sz w:val="28"/>
          <w:szCs w:val="28"/>
        </w:rPr>
        <w:t>лицу из числа лиц, указанных в подпунктах 1 – 3 пункта 1 настоящего Порядка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праве собственности или находящихся в их пользовании;</w:t>
      </w:r>
    </w:p>
    <w:p w:rsidR="00027B0E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д) информацию, отнесенную к государственной тайне и</w:t>
      </w:r>
      <w:r w:rsidR="00027B0E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ли являющуюся конфиденциальной.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</w:t>
      </w:r>
      <w:proofErr w:type="gramStart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10" w:anchor="7DM0KB" w:history="1">
        <w:r w:rsidRPr="00FD12B1">
          <w:rPr>
            <w:rFonts w:ascii="PT Astra Serif" w:eastAsia="Times New Roman" w:hAnsi="PT Astra Serif" w:cs="Arial"/>
            <w:sz w:val="28"/>
            <w:szCs w:val="28"/>
            <w:u w:val="single"/>
            <w:lang w:eastAsia="ru-RU"/>
          </w:rPr>
          <w:t>пункте 2 настоящего порядка</w:t>
        </w:r>
      </w:hyperlink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официальном </w:t>
      </w:r>
      <w:proofErr w:type="gramStart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сайте</w:t>
      </w:r>
      <w:proofErr w:type="gramEnd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Чуфаровское городское поселение Вешкаймского района Ульяновской области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, и ежегодно обновляются в течение 14 рабочих дней со дня истечения срока, установленного для их подачи.</w:t>
      </w:r>
    </w:p>
    <w:p w:rsidR="002D4F06" w:rsidRPr="00FD12B1" w:rsidRDefault="002D4F06" w:rsidP="00FD12B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5. </w:t>
      </w:r>
      <w:proofErr w:type="gramStart"/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Размещение на официальн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ом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указанных в </w:t>
      </w:r>
      <w:hyperlink r:id="rId11" w:anchor="7DM0KB" w:history="1">
        <w:r w:rsidRPr="00FD12B1">
          <w:rPr>
            <w:rFonts w:ascii="PT Astra Serif" w:eastAsia="Times New Roman" w:hAnsi="PT Astra Serif" w:cs="Arial"/>
            <w:sz w:val="28"/>
            <w:szCs w:val="28"/>
            <w:u w:val="single"/>
            <w:lang w:eastAsia="ru-RU"/>
          </w:rPr>
          <w:t>пункте 2</w:t>
        </w:r>
      </w:hyperlink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настоящего порядка 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представленных </w:t>
      </w:r>
      <w:r w:rsidR="00972FEF" w:rsidRPr="00FD12B1">
        <w:rPr>
          <w:rFonts w:ascii="PT Astra Serif" w:hAnsi="PT Astra Serif" w:cs="Times New Roman"/>
          <w:sz w:val="28"/>
          <w:szCs w:val="28"/>
        </w:rPr>
        <w:t>муниципальными служащими, руководителями муниципальных учреждений</w:t>
      </w:r>
      <w:r w:rsidR="00972FEF" w:rsidRPr="00FD12B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и членов их семей 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в Администраци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ю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Чуфаровское городское поселение Вешкаймского района Ульяновской области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обеспечивается </w:t>
      </w:r>
      <w:r w:rsidR="00972FEF"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консультантом администрации муниципального образования Чуфаровское городское поселение Вешкаймского района Ульяновской области</w:t>
      </w:r>
      <w:r w:rsidRPr="00FD12B1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  <w:proofErr w:type="gramEnd"/>
    </w:p>
    <w:p w:rsidR="00972FEF" w:rsidRPr="00FD12B1" w:rsidRDefault="00972FEF" w:rsidP="00FD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12B1">
        <w:rPr>
          <w:rFonts w:ascii="PT Astra Serif" w:hAnsi="PT Astra Serif" w:cs="Times New Roman"/>
          <w:sz w:val="28"/>
          <w:szCs w:val="28"/>
        </w:rPr>
        <w:t>6.Сведения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FD12B1">
        <w:rPr>
          <w:rFonts w:ascii="PT Astra Serif" w:hAnsi="PT Astra Serif" w:cs="Times New Roman"/>
          <w:sz w:val="28"/>
          <w:szCs w:val="28"/>
        </w:rPr>
        <w:t xml:space="preserve"> и </w:t>
      </w:r>
      <w:proofErr w:type="gramStart"/>
      <w:r w:rsidRPr="00FD12B1">
        <w:rPr>
          <w:rFonts w:ascii="PT Astra Serif" w:hAnsi="PT Astra Serif" w:cs="Times New Roman"/>
          <w:sz w:val="28"/>
          <w:szCs w:val="28"/>
        </w:rPr>
        <w:t>обязательствах</w:t>
      </w:r>
      <w:proofErr w:type="gramEnd"/>
      <w:r w:rsidRPr="00FD12B1">
        <w:rPr>
          <w:rFonts w:ascii="PT Astra Serif" w:hAnsi="PT Astra Serif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972FEF" w:rsidRPr="00FD12B1" w:rsidRDefault="00972FEF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920DAE" w:rsidRPr="00FD12B1" w:rsidRDefault="00972FEF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2) в отношении лиц, замещающих должности руководителей муниципальных учреждений Чуфаровское городское поселение Вешкаймского района Ульяновской области</w:t>
      </w:r>
      <w:r w:rsidR="00920DAE" w:rsidRPr="00FD12B1">
        <w:rPr>
          <w:rFonts w:ascii="PT Astra Serif" w:hAnsi="PT Astra Serif" w:cs="Times New Roman"/>
          <w:sz w:val="28"/>
          <w:szCs w:val="28"/>
        </w:rPr>
        <w:t>,- в течение четырнадцати рабочих дней со дня истечения срока, установленного для подачи таких сведений;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7.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 на официальном сайте муниципального образования Чуфаровское городское поселение Вешкаймского района Ульяновской области: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FD12B1">
        <w:rPr>
          <w:rFonts w:ascii="PT Astra Serif" w:hAnsi="PT Astra Serif"/>
        </w:rPr>
        <w:t xml:space="preserve"> </w:t>
      </w:r>
      <w:r w:rsidRPr="00FD12B1">
        <w:rPr>
          <w:rFonts w:ascii="PT Astra Serif" w:hAnsi="PT Astra Serif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б) в отношении руководителей муниципальных учреждений – на официальном сайте муниципального образования Чуфаровское городское поселение Вешкаймского района Ульяновской области,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характера.</w:t>
      </w:r>
    </w:p>
    <w:p w:rsidR="00972FEF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8. Консультант администрации муниципального образования Чуфаровское городское поселение Вешкаймского района Ульяновской области: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2 пункта 1 настоящего Порядка, в отношении которого поступил запрос;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lastRenderedPageBreak/>
        <w:t>2) в течение семи рабочих дней со дня поступления запроса от общероссийского средства массовой информации: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0D4DC2" w:rsidRPr="00FD12B1" w:rsidRDefault="000D4DC2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12B1">
        <w:rPr>
          <w:rFonts w:ascii="PT Astra Serif" w:hAnsi="PT Astra Serif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самоуправления.</w:t>
      </w:r>
    </w:p>
    <w:p w:rsidR="000D4DC2" w:rsidRPr="00FD12B1" w:rsidRDefault="00FD12B1" w:rsidP="00FD12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Консультант</w:t>
      </w:r>
      <w:r w:rsidR="000D4DC2" w:rsidRPr="00FD12B1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Чуфаровское городское поселение Вешкаймского района Ульяновской области,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</w:t>
      </w:r>
      <w:r>
        <w:rPr>
          <w:rFonts w:ascii="PT Astra Serif" w:hAnsi="PT Astra Serif" w:cs="Times New Roman"/>
          <w:sz w:val="28"/>
          <w:szCs w:val="28"/>
        </w:rPr>
        <w:t>ё</w:t>
      </w:r>
      <w:r w:rsidR="000D4DC2" w:rsidRPr="00FD12B1">
        <w:rPr>
          <w:rFonts w:ascii="PT Astra Serif" w:hAnsi="PT Astra Serif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="000D4DC2" w:rsidRPr="00FD12B1">
        <w:rPr>
          <w:rFonts w:ascii="PT Astra Serif" w:hAnsi="PT Astra Serif" w:cs="Times New Roman"/>
          <w:sz w:val="28"/>
          <w:szCs w:val="28"/>
        </w:rPr>
        <w:t xml:space="preserve"> или </w:t>
      </w:r>
      <w:proofErr w:type="gramStart"/>
      <w:r w:rsidR="000D4DC2" w:rsidRPr="00FD12B1">
        <w:rPr>
          <w:rFonts w:ascii="PT Astra Serif" w:hAnsi="PT Astra Serif" w:cs="Times New Roman"/>
          <w:sz w:val="28"/>
          <w:szCs w:val="28"/>
        </w:rPr>
        <w:t>являющихся</w:t>
      </w:r>
      <w:proofErr w:type="gramEnd"/>
      <w:r w:rsidR="000D4DC2" w:rsidRPr="00FD12B1">
        <w:rPr>
          <w:rFonts w:ascii="PT Astra Serif" w:hAnsi="PT Astra Serif" w:cs="Times New Roman"/>
          <w:sz w:val="28"/>
          <w:szCs w:val="28"/>
        </w:rPr>
        <w:t xml:space="preserve"> конфиденциальными.</w:t>
      </w:r>
    </w:p>
    <w:sectPr w:rsidR="000D4DC2" w:rsidRPr="00FD12B1" w:rsidSect="00FD12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53" w:rsidRDefault="00644653" w:rsidP="00CB26A5">
      <w:pPr>
        <w:spacing w:after="0" w:line="240" w:lineRule="auto"/>
      </w:pPr>
      <w:r>
        <w:separator/>
      </w:r>
    </w:p>
  </w:endnote>
  <w:endnote w:type="continuationSeparator" w:id="0">
    <w:p w:rsidR="00644653" w:rsidRDefault="00644653" w:rsidP="00CB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53" w:rsidRDefault="00644653" w:rsidP="00CB26A5">
      <w:pPr>
        <w:spacing w:after="0" w:line="240" w:lineRule="auto"/>
      </w:pPr>
      <w:r>
        <w:separator/>
      </w:r>
    </w:p>
  </w:footnote>
  <w:footnote w:type="continuationSeparator" w:id="0">
    <w:p w:rsidR="00644653" w:rsidRDefault="00644653" w:rsidP="00CB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06"/>
    <w:rsid w:val="00027B0E"/>
    <w:rsid w:val="000D4DC2"/>
    <w:rsid w:val="00150C73"/>
    <w:rsid w:val="00253F07"/>
    <w:rsid w:val="002D4F06"/>
    <w:rsid w:val="00340765"/>
    <w:rsid w:val="003F40AF"/>
    <w:rsid w:val="00644653"/>
    <w:rsid w:val="006E5ECE"/>
    <w:rsid w:val="00754D99"/>
    <w:rsid w:val="0082371C"/>
    <w:rsid w:val="00920DAE"/>
    <w:rsid w:val="00972FEF"/>
    <w:rsid w:val="009A32C7"/>
    <w:rsid w:val="00AE0859"/>
    <w:rsid w:val="00CB26A5"/>
    <w:rsid w:val="00E67038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D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F0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B26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26A5"/>
    <w:rPr>
      <w:sz w:val="20"/>
      <w:szCs w:val="20"/>
    </w:rPr>
  </w:style>
  <w:style w:type="paragraph" w:customStyle="1" w:styleId="ConsPlusNormal">
    <w:name w:val="ConsPlusNormal"/>
    <w:rsid w:val="00CB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B26A5"/>
    <w:rPr>
      <w:vertAlign w:val="superscript"/>
    </w:rPr>
  </w:style>
  <w:style w:type="paragraph" w:styleId="a7">
    <w:name w:val="List Paragraph"/>
    <w:basedOn w:val="a"/>
    <w:uiPriority w:val="34"/>
    <w:qFormat/>
    <w:rsid w:val="00FD1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D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F0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B26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26A5"/>
    <w:rPr>
      <w:sz w:val="20"/>
      <w:szCs w:val="20"/>
    </w:rPr>
  </w:style>
  <w:style w:type="paragraph" w:customStyle="1" w:styleId="ConsPlusNormal">
    <w:name w:val="ConsPlusNormal"/>
    <w:rsid w:val="00CB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B26A5"/>
    <w:rPr>
      <w:vertAlign w:val="superscript"/>
    </w:rPr>
  </w:style>
  <w:style w:type="paragraph" w:styleId="a7">
    <w:name w:val="List Paragraph"/>
    <w:basedOn w:val="a"/>
    <w:uiPriority w:val="34"/>
    <w:qFormat/>
    <w:rsid w:val="00FD1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309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30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30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2022-07-13T09:41:00Z</cp:lastPrinted>
  <dcterms:created xsi:type="dcterms:W3CDTF">2022-07-13T05:09:00Z</dcterms:created>
  <dcterms:modified xsi:type="dcterms:W3CDTF">2022-07-13T09:52:00Z</dcterms:modified>
</cp:coreProperties>
</file>