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C3" w:rsidRPr="009302DF" w:rsidRDefault="004051C3" w:rsidP="009302DF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9302DF">
        <w:rPr>
          <w:rFonts w:ascii="PT Astra Serif" w:hAnsi="PT Astra Serif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306EFD8" wp14:editId="1C2C1C78">
            <wp:simplePos x="0" y="0"/>
            <wp:positionH relativeFrom="column">
              <wp:posOffset>2605405</wp:posOffset>
            </wp:positionH>
            <wp:positionV relativeFrom="paragraph">
              <wp:posOffset>-651510</wp:posOffset>
            </wp:positionV>
            <wp:extent cx="368935" cy="482600"/>
            <wp:effectExtent l="19050" t="0" r="0" b="0"/>
            <wp:wrapSquare wrapText="bothSides"/>
            <wp:docPr id="1" name="Рисунок 1" descr="Описание: 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02DF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4051C3" w:rsidRPr="009302DF" w:rsidRDefault="004051C3" w:rsidP="009302DF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9302DF">
        <w:rPr>
          <w:rFonts w:ascii="PT Astra Serif" w:hAnsi="PT Astra Serif"/>
          <w:b/>
          <w:sz w:val="32"/>
          <w:szCs w:val="32"/>
        </w:rPr>
        <w:t xml:space="preserve"> ЧУФАРОВСКОЕ ГОРОДСКОЕ ПОСЕЛЕНИЕ</w:t>
      </w:r>
    </w:p>
    <w:p w:rsidR="004051C3" w:rsidRPr="009302DF" w:rsidRDefault="004051C3" w:rsidP="009302DF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9302DF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4051C3" w:rsidRPr="009302DF" w:rsidRDefault="004051C3" w:rsidP="009302DF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4051C3" w:rsidRPr="009302DF" w:rsidRDefault="004051C3" w:rsidP="009302DF">
      <w:pPr>
        <w:spacing w:after="0" w:line="240" w:lineRule="auto"/>
        <w:jc w:val="center"/>
        <w:rPr>
          <w:rFonts w:ascii="PT Astra Serif" w:hAnsi="PT Astra Serif"/>
          <w:b/>
          <w:sz w:val="40"/>
          <w:szCs w:val="36"/>
        </w:rPr>
      </w:pPr>
      <w:r w:rsidRPr="009302DF">
        <w:rPr>
          <w:rFonts w:ascii="PT Astra Serif" w:hAnsi="PT Astra Serif"/>
          <w:b/>
          <w:sz w:val="40"/>
          <w:szCs w:val="36"/>
        </w:rPr>
        <w:t>ПОСТАНОВЛЕНИЕ</w:t>
      </w:r>
    </w:p>
    <w:p w:rsidR="004051C3" w:rsidRPr="009302DF" w:rsidRDefault="004051C3" w:rsidP="009302DF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4051C3" w:rsidRPr="009302DF" w:rsidRDefault="00C31C6A" w:rsidP="009302D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</w:t>
      </w:r>
      <w:r w:rsidR="004051C3" w:rsidRPr="009302DF">
        <w:rPr>
          <w:rFonts w:ascii="PT Astra Serif" w:hAnsi="PT Astra Serif"/>
          <w:sz w:val="28"/>
          <w:szCs w:val="28"/>
        </w:rPr>
        <w:t>.</w:t>
      </w:r>
      <w:r w:rsidR="00311D1F" w:rsidRPr="009302DF">
        <w:rPr>
          <w:rFonts w:ascii="PT Astra Serif" w:hAnsi="PT Astra Serif"/>
          <w:sz w:val="28"/>
          <w:szCs w:val="28"/>
        </w:rPr>
        <w:t>10.</w:t>
      </w:r>
      <w:r w:rsidR="004051C3" w:rsidRPr="009302DF">
        <w:rPr>
          <w:rFonts w:ascii="PT Astra Serif" w:hAnsi="PT Astra Serif"/>
          <w:sz w:val="28"/>
          <w:szCs w:val="28"/>
        </w:rPr>
        <w:t xml:space="preserve">2022                                                                                                 </w:t>
      </w:r>
      <w:r w:rsidR="004051C3" w:rsidRPr="00122B2F">
        <w:rPr>
          <w:rFonts w:ascii="PT Astra Serif" w:hAnsi="PT Astra Serif"/>
          <w:b/>
          <w:sz w:val="28"/>
          <w:szCs w:val="28"/>
        </w:rPr>
        <w:t>№ 1</w:t>
      </w:r>
      <w:r w:rsidR="00122B2F">
        <w:rPr>
          <w:rFonts w:ascii="PT Astra Serif" w:hAnsi="PT Astra Serif"/>
          <w:b/>
          <w:sz w:val="28"/>
          <w:szCs w:val="28"/>
        </w:rPr>
        <w:t>12</w:t>
      </w:r>
    </w:p>
    <w:p w:rsidR="004051C3" w:rsidRPr="009302DF" w:rsidRDefault="004051C3" w:rsidP="009302D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302D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Экз. ____</w:t>
      </w:r>
    </w:p>
    <w:p w:rsidR="004051C3" w:rsidRPr="009302DF" w:rsidRDefault="004051C3" w:rsidP="009302D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302DF">
        <w:rPr>
          <w:rFonts w:ascii="PT Astra Serif" w:hAnsi="PT Astra Serif"/>
          <w:sz w:val="28"/>
          <w:szCs w:val="28"/>
        </w:rPr>
        <w:tab/>
      </w:r>
      <w:r w:rsidRPr="009302DF">
        <w:rPr>
          <w:rFonts w:ascii="PT Astra Serif" w:hAnsi="PT Astra Serif"/>
          <w:sz w:val="28"/>
          <w:szCs w:val="28"/>
        </w:rPr>
        <w:tab/>
      </w:r>
      <w:r w:rsidRPr="009302DF">
        <w:rPr>
          <w:rFonts w:ascii="PT Astra Serif" w:hAnsi="PT Astra Serif"/>
          <w:sz w:val="28"/>
          <w:szCs w:val="28"/>
        </w:rPr>
        <w:tab/>
      </w:r>
      <w:r w:rsidRPr="009302DF">
        <w:rPr>
          <w:rFonts w:ascii="PT Astra Serif" w:hAnsi="PT Astra Serif"/>
          <w:sz w:val="28"/>
          <w:szCs w:val="28"/>
        </w:rPr>
        <w:tab/>
      </w:r>
      <w:r w:rsidRPr="009302DF">
        <w:rPr>
          <w:rFonts w:ascii="PT Astra Serif" w:hAnsi="PT Astra Serif"/>
          <w:sz w:val="28"/>
          <w:szCs w:val="28"/>
        </w:rPr>
        <w:tab/>
      </w:r>
      <w:r w:rsidRPr="009302DF">
        <w:rPr>
          <w:rFonts w:ascii="PT Astra Serif" w:hAnsi="PT Astra Serif"/>
          <w:sz w:val="28"/>
          <w:szCs w:val="28"/>
        </w:rPr>
        <w:tab/>
      </w:r>
      <w:r w:rsidRPr="009302DF">
        <w:rPr>
          <w:rFonts w:ascii="PT Astra Serif" w:hAnsi="PT Astra Serif"/>
          <w:sz w:val="28"/>
          <w:szCs w:val="28"/>
        </w:rPr>
        <w:tab/>
      </w:r>
      <w:r w:rsidRPr="009302DF">
        <w:rPr>
          <w:rFonts w:ascii="PT Astra Serif" w:hAnsi="PT Astra Serif"/>
          <w:sz w:val="28"/>
          <w:szCs w:val="28"/>
        </w:rPr>
        <w:tab/>
      </w:r>
      <w:r w:rsidRPr="009302DF">
        <w:rPr>
          <w:rFonts w:ascii="PT Astra Serif" w:hAnsi="PT Astra Serif"/>
          <w:sz w:val="28"/>
          <w:szCs w:val="28"/>
        </w:rPr>
        <w:tab/>
      </w:r>
      <w:r w:rsidRPr="009302DF">
        <w:rPr>
          <w:rFonts w:ascii="PT Astra Serif" w:hAnsi="PT Astra Serif"/>
          <w:sz w:val="28"/>
          <w:szCs w:val="28"/>
        </w:rPr>
        <w:tab/>
      </w:r>
      <w:r w:rsidRPr="009302DF">
        <w:rPr>
          <w:rFonts w:ascii="PT Astra Serif" w:hAnsi="PT Astra Serif"/>
          <w:sz w:val="28"/>
          <w:szCs w:val="28"/>
        </w:rPr>
        <w:tab/>
        <w:t xml:space="preserve">        </w:t>
      </w:r>
    </w:p>
    <w:p w:rsidR="004051C3" w:rsidRPr="009302DF" w:rsidRDefault="004051C3" w:rsidP="009302DF">
      <w:pPr>
        <w:spacing w:after="0" w:line="240" w:lineRule="auto"/>
        <w:jc w:val="center"/>
        <w:rPr>
          <w:rFonts w:ascii="PT Astra Serif" w:hAnsi="PT Astra Serif"/>
        </w:rPr>
      </w:pPr>
      <w:proofErr w:type="spellStart"/>
      <w:r w:rsidRPr="009302DF">
        <w:rPr>
          <w:rFonts w:ascii="PT Astra Serif" w:hAnsi="PT Astra Serif"/>
        </w:rPr>
        <w:t>р.п</w:t>
      </w:r>
      <w:proofErr w:type="spellEnd"/>
      <w:r w:rsidRPr="009302DF">
        <w:rPr>
          <w:rFonts w:ascii="PT Astra Serif" w:hAnsi="PT Astra Serif"/>
        </w:rPr>
        <w:t>. Чуфарово</w:t>
      </w:r>
    </w:p>
    <w:p w:rsidR="004051C3" w:rsidRPr="009302DF" w:rsidRDefault="004051C3" w:rsidP="009302D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9302DF">
        <w:rPr>
          <w:rFonts w:ascii="PT Astra Serif" w:hAnsi="PT Astra Serif"/>
          <w:b/>
          <w:sz w:val="28"/>
          <w:szCs w:val="28"/>
        </w:rPr>
        <w:t xml:space="preserve">О </w:t>
      </w:r>
      <w:r w:rsidR="009302DF" w:rsidRPr="009302DF">
        <w:rPr>
          <w:rFonts w:ascii="PT Astra Serif" w:hAnsi="PT Astra Serif"/>
          <w:b/>
          <w:sz w:val="28"/>
          <w:szCs w:val="28"/>
        </w:rPr>
        <w:t>внесении изменений в постановление от 21.12.2021 № 145 «Об утверждении  муниципальной программы «Энергосбережение и повышение энергетической эффективности в муниципальном образовании Чуфаровское городское поселение Вешкаймского района Ульяновской области»</w:t>
      </w:r>
      <w:bookmarkEnd w:id="0"/>
    </w:p>
    <w:p w:rsidR="009302DF" w:rsidRPr="009302DF" w:rsidRDefault="001E13F3" w:rsidP="001E13F3">
      <w:pPr>
        <w:tabs>
          <w:tab w:val="left" w:pos="882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</w:p>
    <w:p w:rsidR="00095B6F" w:rsidRPr="009302DF" w:rsidRDefault="00447026" w:rsidP="009302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02DF">
        <w:rPr>
          <w:rFonts w:ascii="PT Astra Serif" w:hAnsi="PT Astra Serif" w:cs="Times New Roman"/>
          <w:sz w:val="28"/>
          <w:szCs w:val="28"/>
        </w:rPr>
        <w:t>В соответствии с Заключением Государственно-правового управления администрации Губернатора Ульяновской области от 29.09.2022 № 73-АГ-19/29818исх на постановление администрации муниципального образования Чуфаровское городское поселение Вешкаймского района Ульяновской области от 21.12.2021 № 145, в целях приведения в соответствии с действующим законодательством, администрация муниципального образования Чуфаровское городское поселение постановляет:</w:t>
      </w:r>
    </w:p>
    <w:p w:rsidR="00447026" w:rsidRPr="009302DF" w:rsidRDefault="00447026" w:rsidP="009302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02DF">
        <w:rPr>
          <w:rFonts w:ascii="PT Astra Serif" w:hAnsi="PT Astra Serif" w:cs="Times New Roman"/>
          <w:sz w:val="28"/>
          <w:szCs w:val="28"/>
        </w:rPr>
        <w:t>1. Внести изменения в муниципальную программу «Энергосбережение и повышение энергетической эффективности в муниципальном образовании Чуфаровское городское поселение Вешкаймского района Ульяновской области», утвержденную постановлением администрация муниципального образования Чуфаровское городское поселение от 21.12.2021 № 14</w:t>
      </w:r>
      <w:r w:rsidR="005A4D02" w:rsidRPr="009302DF">
        <w:rPr>
          <w:rFonts w:ascii="PT Astra Serif" w:hAnsi="PT Astra Serif" w:cs="Times New Roman"/>
          <w:sz w:val="28"/>
          <w:szCs w:val="28"/>
        </w:rPr>
        <w:t>5</w:t>
      </w:r>
      <w:r w:rsidRPr="009302DF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447026" w:rsidRDefault="00447026" w:rsidP="009302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02DF">
        <w:rPr>
          <w:rFonts w:ascii="PT Astra Serif" w:hAnsi="PT Astra Serif" w:cs="Times New Roman"/>
          <w:sz w:val="28"/>
          <w:szCs w:val="28"/>
        </w:rPr>
        <w:t>1.</w:t>
      </w:r>
      <w:r w:rsidR="005A4D02" w:rsidRPr="009302DF">
        <w:rPr>
          <w:rFonts w:ascii="PT Astra Serif" w:hAnsi="PT Astra Serif" w:cs="Times New Roman"/>
          <w:sz w:val="28"/>
          <w:szCs w:val="28"/>
        </w:rPr>
        <w:t>1. В разделе 1 «Паспорт Программы» по строке «Основание для разработки Программы» слова «- 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</w:r>
      <w:proofErr w:type="gramStart"/>
      <w:r w:rsidR="005A4D02" w:rsidRPr="009302DF">
        <w:rPr>
          <w:rFonts w:ascii="PT Astra Serif" w:hAnsi="PT Astra Serif" w:cs="Times New Roman"/>
          <w:sz w:val="28"/>
          <w:szCs w:val="28"/>
        </w:rPr>
        <w:t>;»</w:t>
      </w:r>
      <w:proofErr w:type="gramEnd"/>
      <w:r w:rsidR="005A4D02" w:rsidRPr="009302DF">
        <w:rPr>
          <w:rFonts w:ascii="PT Astra Serif" w:hAnsi="PT Astra Serif" w:cs="Times New Roman"/>
          <w:sz w:val="28"/>
          <w:szCs w:val="28"/>
        </w:rPr>
        <w:t xml:space="preserve"> заменить словами «-постановление Правительства Российской Федерации</w:t>
      </w:r>
      <w:r w:rsidR="00FF33A8" w:rsidRPr="009302DF">
        <w:rPr>
          <w:rFonts w:ascii="PT Astra Serif" w:hAnsi="PT Astra Serif" w:cs="Times New Roman"/>
          <w:sz w:val="28"/>
          <w:szCs w:val="28"/>
        </w:rPr>
        <w:t xml:space="preserve">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="00FF33A8" w:rsidRPr="009302DF">
        <w:rPr>
          <w:rFonts w:ascii="PT Astra Serif" w:hAnsi="PT Astra Serif" w:cs="Times New Roman"/>
          <w:sz w:val="28"/>
          <w:szCs w:val="28"/>
        </w:rPr>
        <w:t>утратившими</w:t>
      </w:r>
      <w:proofErr w:type="gramEnd"/>
      <w:r w:rsidR="00FF33A8" w:rsidRPr="009302DF">
        <w:rPr>
          <w:rFonts w:ascii="PT Astra Serif" w:hAnsi="PT Astra Serif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C31C6A" w:rsidRDefault="00C31C6A" w:rsidP="009302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</w:t>
      </w:r>
      <w:r w:rsidRPr="00C31C6A">
        <w:t xml:space="preserve"> </w:t>
      </w:r>
      <w:r w:rsidRPr="00C31C6A">
        <w:rPr>
          <w:rFonts w:ascii="PT Astra Serif" w:hAnsi="PT Astra Serif" w:cs="Times New Roman"/>
          <w:sz w:val="28"/>
          <w:szCs w:val="28"/>
        </w:rPr>
        <w:t xml:space="preserve">В разделе 1 «Паспорт Программы» по строке «Объемы и источники финансирования Программы» </w:t>
      </w:r>
      <w:r w:rsidR="00122B2F">
        <w:rPr>
          <w:rFonts w:ascii="PT Astra Serif" w:hAnsi="PT Astra Serif" w:cs="Times New Roman"/>
          <w:sz w:val="28"/>
          <w:szCs w:val="28"/>
        </w:rPr>
        <w:t>после слов «Всег</w:t>
      </w:r>
      <w:proofErr w:type="gramStart"/>
      <w:r w:rsidR="00122B2F">
        <w:rPr>
          <w:rFonts w:ascii="PT Astra Serif" w:hAnsi="PT Astra Serif" w:cs="Times New Roman"/>
          <w:sz w:val="28"/>
          <w:szCs w:val="28"/>
        </w:rPr>
        <w:t>о-</w:t>
      </w:r>
      <w:proofErr w:type="gramEnd"/>
      <w:r w:rsidR="00122B2F">
        <w:rPr>
          <w:rFonts w:ascii="PT Astra Serif" w:hAnsi="PT Astra Serif" w:cs="Times New Roman"/>
          <w:sz w:val="28"/>
          <w:szCs w:val="28"/>
        </w:rPr>
        <w:t xml:space="preserve">» </w:t>
      </w:r>
      <w:r w:rsidRPr="00C31C6A">
        <w:rPr>
          <w:rFonts w:ascii="PT Astra Serif" w:hAnsi="PT Astra Serif" w:cs="Times New Roman"/>
          <w:sz w:val="28"/>
          <w:szCs w:val="28"/>
        </w:rPr>
        <w:t xml:space="preserve">слова </w:t>
      </w:r>
      <w:r w:rsidR="00122B2F">
        <w:rPr>
          <w:rFonts w:ascii="PT Astra Serif" w:hAnsi="PT Astra Serif" w:cs="Times New Roman"/>
          <w:sz w:val="28"/>
          <w:szCs w:val="28"/>
        </w:rPr>
        <w:t>«</w:t>
      </w:r>
      <w:r w:rsidRPr="00C31C6A">
        <w:rPr>
          <w:rFonts w:ascii="PT Astra Serif" w:hAnsi="PT Astra Serif" w:cs="Times New Roman"/>
          <w:sz w:val="28"/>
          <w:szCs w:val="28"/>
        </w:rPr>
        <w:t>200 тыс. руб.» заменить словами «</w:t>
      </w:r>
      <w:r w:rsidR="00122B2F">
        <w:rPr>
          <w:rFonts w:ascii="PT Astra Serif" w:hAnsi="PT Astra Serif" w:cs="Times New Roman"/>
          <w:sz w:val="28"/>
          <w:szCs w:val="28"/>
        </w:rPr>
        <w:t xml:space="preserve">100 </w:t>
      </w:r>
      <w:proofErr w:type="spellStart"/>
      <w:r w:rsidR="00122B2F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122B2F">
        <w:rPr>
          <w:rFonts w:ascii="PT Astra Serif" w:hAnsi="PT Astra Serif" w:cs="Times New Roman"/>
          <w:sz w:val="28"/>
          <w:szCs w:val="28"/>
        </w:rPr>
        <w:t>.</w:t>
      </w:r>
      <w:r w:rsidRPr="00C31C6A">
        <w:rPr>
          <w:rFonts w:ascii="PT Astra Serif" w:hAnsi="PT Astra Serif" w:cs="Times New Roman"/>
          <w:sz w:val="28"/>
          <w:szCs w:val="28"/>
        </w:rPr>
        <w:t>»</w:t>
      </w:r>
      <w:r w:rsidR="00122B2F">
        <w:rPr>
          <w:rFonts w:ascii="PT Astra Serif" w:hAnsi="PT Astra Serif" w:cs="Times New Roman"/>
          <w:sz w:val="28"/>
          <w:szCs w:val="28"/>
        </w:rPr>
        <w:t xml:space="preserve">, после слов «2021 год-» слова «100 </w:t>
      </w:r>
      <w:proofErr w:type="spellStart"/>
      <w:r w:rsidR="00122B2F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122B2F">
        <w:rPr>
          <w:rFonts w:ascii="PT Astra Serif" w:hAnsi="PT Astra Serif" w:cs="Times New Roman"/>
          <w:sz w:val="28"/>
          <w:szCs w:val="28"/>
        </w:rPr>
        <w:t xml:space="preserve">.» заменить словами «0 </w:t>
      </w:r>
      <w:proofErr w:type="spellStart"/>
      <w:r w:rsidR="00122B2F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122B2F">
        <w:rPr>
          <w:rFonts w:ascii="PT Astra Serif" w:hAnsi="PT Astra Serif" w:cs="Times New Roman"/>
          <w:sz w:val="28"/>
          <w:szCs w:val="28"/>
        </w:rPr>
        <w:t>.», после слов «</w:t>
      </w:r>
      <w:r w:rsidR="00122B2F" w:rsidRPr="00122B2F">
        <w:rPr>
          <w:rFonts w:ascii="PT Astra Serif" w:hAnsi="PT Astra Serif" w:cs="Times New Roman"/>
          <w:sz w:val="28"/>
          <w:szCs w:val="28"/>
        </w:rPr>
        <w:t>всего</w:t>
      </w:r>
      <w:r w:rsidR="00122B2F">
        <w:rPr>
          <w:rFonts w:ascii="PT Astra Serif" w:hAnsi="PT Astra Serif" w:cs="Times New Roman"/>
          <w:sz w:val="28"/>
          <w:szCs w:val="28"/>
        </w:rPr>
        <w:t xml:space="preserve">-» </w:t>
      </w:r>
      <w:r w:rsidR="00122B2F" w:rsidRPr="00122B2F">
        <w:rPr>
          <w:rFonts w:ascii="PT Astra Serif" w:hAnsi="PT Astra Serif" w:cs="Times New Roman"/>
          <w:sz w:val="28"/>
          <w:szCs w:val="28"/>
        </w:rPr>
        <w:t xml:space="preserve">слова «200 тыс. руб.» заменить словами «100 </w:t>
      </w:r>
      <w:proofErr w:type="spellStart"/>
      <w:r w:rsidR="00122B2F" w:rsidRPr="00122B2F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122B2F" w:rsidRPr="00122B2F">
        <w:rPr>
          <w:rFonts w:ascii="PT Astra Serif" w:hAnsi="PT Astra Serif" w:cs="Times New Roman"/>
          <w:sz w:val="28"/>
          <w:szCs w:val="28"/>
        </w:rPr>
        <w:t xml:space="preserve">.», после слов «2021 год-» слова «100 </w:t>
      </w:r>
      <w:proofErr w:type="spellStart"/>
      <w:r w:rsidR="00122B2F" w:rsidRPr="00122B2F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122B2F" w:rsidRPr="00122B2F">
        <w:rPr>
          <w:rFonts w:ascii="PT Astra Serif" w:hAnsi="PT Astra Serif" w:cs="Times New Roman"/>
          <w:sz w:val="28"/>
          <w:szCs w:val="28"/>
        </w:rPr>
        <w:t xml:space="preserve">.» заменить словами «0 </w:t>
      </w:r>
      <w:proofErr w:type="spellStart"/>
      <w:r w:rsidR="00122B2F" w:rsidRPr="00122B2F">
        <w:rPr>
          <w:rFonts w:ascii="PT Astra Serif" w:hAnsi="PT Astra Serif" w:cs="Times New Roman"/>
          <w:sz w:val="28"/>
          <w:szCs w:val="28"/>
        </w:rPr>
        <w:t>тыс</w:t>
      </w:r>
      <w:proofErr w:type="gramStart"/>
      <w:r w:rsidR="00122B2F" w:rsidRPr="00122B2F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122B2F" w:rsidRPr="00122B2F">
        <w:rPr>
          <w:rFonts w:ascii="PT Astra Serif" w:hAnsi="PT Astra Serif" w:cs="Times New Roman"/>
          <w:sz w:val="28"/>
          <w:szCs w:val="28"/>
        </w:rPr>
        <w:t>уб</w:t>
      </w:r>
      <w:proofErr w:type="spellEnd"/>
      <w:r w:rsidR="00122B2F" w:rsidRPr="00122B2F">
        <w:rPr>
          <w:rFonts w:ascii="PT Astra Serif" w:hAnsi="PT Astra Serif" w:cs="Times New Roman"/>
          <w:sz w:val="28"/>
          <w:szCs w:val="28"/>
        </w:rPr>
        <w:t>.»</w:t>
      </w:r>
      <w:r w:rsidR="00122B2F">
        <w:rPr>
          <w:rFonts w:ascii="PT Astra Serif" w:hAnsi="PT Astra Serif" w:cs="Times New Roman"/>
          <w:sz w:val="28"/>
          <w:szCs w:val="28"/>
        </w:rPr>
        <w:t>.</w:t>
      </w:r>
    </w:p>
    <w:p w:rsidR="00C31C6A" w:rsidRPr="009302DF" w:rsidRDefault="00C31C6A" w:rsidP="009302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F33A8" w:rsidRPr="009302DF" w:rsidRDefault="00FF33A8" w:rsidP="009302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02DF">
        <w:rPr>
          <w:rFonts w:ascii="PT Astra Serif" w:hAnsi="PT Astra Serif" w:cs="Times New Roman"/>
          <w:sz w:val="28"/>
          <w:szCs w:val="28"/>
        </w:rPr>
        <w:t>1.</w:t>
      </w:r>
      <w:r w:rsidR="00122B2F">
        <w:rPr>
          <w:rFonts w:ascii="PT Astra Serif" w:hAnsi="PT Astra Serif" w:cs="Times New Roman"/>
          <w:sz w:val="28"/>
          <w:szCs w:val="28"/>
        </w:rPr>
        <w:t>3</w:t>
      </w:r>
      <w:r w:rsidRPr="009302DF">
        <w:rPr>
          <w:rFonts w:ascii="PT Astra Serif" w:hAnsi="PT Astra Serif" w:cs="Times New Roman"/>
          <w:sz w:val="28"/>
          <w:szCs w:val="28"/>
        </w:rPr>
        <w:t>. В абзаце первом раздела 6 «Управление программой и контроль над ее  реализацией» слова «с постановлением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</w:r>
      <w:proofErr w:type="gramStart"/>
      <w:r w:rsidRPr="009302DF">
        <w:rPr>
          <w:rFonts w:ascii="PT Astra Serif" w:hAnsi="PT Astra Serif" w:cs="Times New Roman"/>
          <w:sz w:val="28"/>
          <w:szCs w:val="28"/>
        </w:rPr>
        <w:t>;»</w:t>
      </w:r>
      <w:proofErr w:type="gramEnd"/>
      <w:r w:rsidRPr="009302DF">
        <w:rPr>
          <w:rFonts w:ascii="PT Astra Serif" w:hAnsi="PT Astra Serif" w:cs="Times New Roman"/>
          <w:sz w:val="28"/>
          <w:szCs w:val="28"/>
        </w:rPr>
        <w:t xml:space="preserve"> заменить словами «с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9302DF">
        <w:rPr>
          <w:rFonts w:ascii="PT Astra Serif" w:hAnsi="PT Astra Serif" w:cs="Times New Roman"/>
          <w:sz w:val="28"/>
          <w:szCs w:val="28"/>
        </w:rPr>
        <w:t>утратившими</w:t>
      </w:r>
      <w:proofErr w:type="gramEnd"/>
      <w:r w:rsidRPr="009302DF">
        <w:rPr>
          <w:rFonts w:ascii="PT Astra Serif" w:hAnsi="PT Astra Serif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FF33A8" w:rsidRPr="009302DF" w:rsidRDefault="00FF33A8" w:rsidP="009302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02DF">
        <w:rPr>
          <w:rFonts w:ascii="PT Astra Serif" w:hAnsi="PT Astra Serif" w:cs="Times New Roman"/>
          <w:sz w:val="28"/>
          <w:szCs w:val="28"/>
        </w:rPr>
        <w:t>1.</w:t>
      </w:r>
      <w:r w:rsidR="00122B2F">
        <w:rPr>
          <w:rFonts w:ascii="PT Astra Serif" w:hAnsi="PT Astra Serif" w:cs="Times New Roman"/>
          <w:sz w:val="28"/>
          <w:szCs w:val="28"/>
        </w:rPr>
        <w:t>4</w:t>
      </w:r>
      <w:r w:rsidRPr="009302DF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9302DF">
        <w:rPr>
          <w:rFonts w:ascii="PT Astra Serif" w:hAnsi="PT Astra Serif" w:cs="Times New Roman"/>
          <w:sz w:val="28"/>
          <w:szCs w:val="28"/>
        </w:rPr>
        <w:t>В абзаце первом раздела 8 «Прогноз ожидаемых социально-экономических результатов реализации программы» слова «постановлением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 заменить словами «постановлением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</w:t>
      </w:r>
      <w:proofErr w:type="gramEnd"/>
      <w:r w:rsidRPr="009302DF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9302DF">
        <w:rPr>
          <w:rFonts w:ascii="PT Astra Serif" w:hAnsi="PT Astra Serif" w:cs="Times New Roman"/>
          <w:sz w:val="28"/>
          <w:szCs w:val="28"/>
        </w:rPr>
        <w:t>утратившими</w:t>
      </w:r>
      <w:proofErr w:type="gramEnd"/>
      <w:r w:rsidRPr="009302DF">
        <w:rPr>
          <w:rFonts w:ascii="PT Astra Serif" w:hAnsi="PT Astra Serif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4051C3" w:rsidRPr="009302DF" w:rsidRDefault="004051C3" w:rsidP="009302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02DF">
        <w:rPr>
          <w:rFonts w:ascii="PT Astra Serif" w:hAnsi="PT Astra Serif" w:cs="Times New Roman"/>
          <w:sz w:val="28"/>
          <w:szCs w:val="28"/>
        </w:rPr>
        <w:t>1.</w:t>
      </w:r>
      <w:r w:rsidR="00122B2F">
        <w:rPr>
          <w:rFonts w:ascii="PT Astra Serif" w:hAnsi="PT Astra Serif" w:cs="Times New Roman"/>
          <w:sz w:val="28"/>
          <w:szCs w:val="28"/>
        </w:rPr>
        <w:t>5</w:t>
      </w:r>
      <w:r w:rsidRPr="009302DF">
        <w:rPr>
          <w:rFonts w:ascii="PT Astra Serif" w:hAnsi="PT Astra Serif" w:cs="Times New Roman"/>
          <w:sz w:val="28"/>
          <w:szCs w:val="28"/>
        </w:rPr>
        <w:t>. Таблицу 1 раздела 8 «Прогноз ожидаемых социально-экономических результатов реализации программы» изложить в соответствии с Приложение 1 к настоящему постановлению.</w:t>
      </w:r>
    </w:p>
    <w:p w:rsidR="004051C3" w:rsidRPr="009302DF" w:rsidRDefault="004051C3" w:rsidP="009302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02DF">
        <w:rPr>
          <w:rFonts w:ascii="PT Astra Serif" w:hAnsi="PT Astra Serif" w:cs="Times New Roman"/>
          <w:sz w:val="28"/>
          <w:szCs w:val="28"/>
        </w:rPr>
        <w:t>1.</w:t>
      </w:r>
      <w:r w:rsidR="00122B2F">
        <w:rPr>
          <w:rFonts w:ascii="PT Astra Serif" w:hAnsi="PT Astra Serif" w:cs="Times New Roman"/>
          <w:sz w:val="28"/>
          <w:szCs w:val="28"/>
        </w:rPr>
        <w:t>6</w:t>
      </w:r>
      <w:r w:rsidRPr="009302DF">
        <w:rPr>
          <w:rFonts w:ascii="PT Astra Serif" w:hAnsi="PT Astra Serif" w:cs="Times New Roman"/>
          <w:sz w:val="28"/>
          <w:szCs w:val="28"/>
        </w:rPr>
        <w:t>. Таблицу 2 раздела 8 «Прогноз ожидаемых социально-экономических результатов реализации программы» изложить в соответствии с Приложение 2 к настоящему постановлению.</w:t>
      </w:r>
    </w:p>
    <w:p w:rsidR="004051C3" w:rsidRPr="009302DF" w:rsidRDefault="004051C3" w:rsidP="009302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02DF">
        <w:rPr>
          <w:rFonts w:ascii="PT Astra Serif" w:hAnsi="PT Astra Serif"/>
          <w:sz w:val="28"/>
          <w:szCs w:val="28"/>
        </w:rPr>
        <w:t>2. Настоящее постановление вступает  в силу на следующий день после его обнародования.</w:t>
      </w:r>
    </w:p>
    <w:p w:rsidR="004051C3" w:rsidRPr="009302DF" w:rsidRDefault="004051C3" w:rsidP="009302D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051C3" w:rsidRPr="009302DF" w:rsidRDefault="004051C3" w:rsidP="009302D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051C3" w:rsidRPr="009302DF" w:rsidRDefault="004051C3" w:rsidP="009302D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302DF">
        <w:rPr>
          <w:rFonts w:ascii="PT Astra Serif" w:hAnsi="PT Astra Serif" w:cs="Times New Roman"/>
          <w:sz w:val="28"/>
          <w:szCs w:val="28"/>
        </w:rPr>
        <w:t xml:space="preserve">Глава администрация </w:t>
      </w:r>
    </w:p>
    <w:p w:rsidR="004051C3" w:rsidRPr="009302DF" w:rsidRDefault="004051C3" w:rsidP="009302D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302D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4051C3" w:rsidRPr="009302DF" w:rsidRDefault="004051C3" w:rsidP="009302D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302DF">
        <w:rPr>
          <w:rFonts w:ascii="PT Astra Serif" w:hAnsi="PT Astra Serif" w:cs="Times New Roman"/>
          <w:sz w:val="28"/>
          <w:szCs w:val="28"/>
        </w:rPr>
        <w:t xml:space="preserve">Чуфаровское городское поселение                                         </w:t>
      </w:r>
      <w:proofErr w:type="spellStart"/>
      <w:r w:rsidRPr="009302DF">
        <w:rPr>
          <w:rFonts w:ascii="PT Astra Serif" w:hAnsi="PT Astra Serif" w:cs="Times New Roman"/>
          <w:sz w:val="28"/>
          <w:szCs w:val="28"/>
        </w:rPr>
        <w:t>А.А.Антипов</w:t>
      </w:r>
      <w:proofErr w:type="spellEnd"/>
    </w:p>
    <w:p w:rsidR="00327C73" w:rsidRPr="009302DF" w:rsidRDefault="00327C73" w:rsidP="009302D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302DF">
        <w:rPr>
          <w:rFonts w:ascii="PT Astra Serif" w:hAnsi="PT Astra Serif" w:cs="Times New Roman"/>
          <w:sz w:val="28"/>
          <w:szCs w:val="28"/>
        </w:rPr>
        <w:br w:type="page"/>
      </w:r>
    </w:p>
    <w:p w:rsidR="00327C73" w:rsidRPr="009302DF" w:rsidRDefault="00327C73" w:rsidP="009302D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  <w:sectPr w:rsidR="00327C73" w:rsidRPr="009302DF" w:rsidSect="004051C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302DF" w:rsidRPr="009302DF" w:rsidRDefault="009302DF" w:rsidP="009302DF">
      <w:pPr>
        <w:pStyle w:val="2"/>
        <w:keepLines/>
        <w:numPr>
          <w:ilvl w:val="1"/>
          <w:numId w:val="0"/>
        </w:numPr>
        <w:suppressAutoHyphens/>
        <w:spacing w:before="0" w:after="0"/>
        <w:ind w:left="9639" w:right="284"/>
        <w:jc w:val="center"/>
        <w:rPr>
          <w:rFonts w:ascii="PT Astra Serif" w:hAnsi="PT Astra Serif" w:cs="Times New Roman"/>
          <w:b w:val="0"/>
          <w:i w:val="0"/>
        </w:rPr>
      </w:pPr>
      <w:r w:rsidRPr="009302DF">
        <w:rPr>
          <w:rFonts w:ascii="PT Astra Serif" w:hAnsi="PT Astra Serif" w:cs="Times New Roman"/>
          <w:b w:val="0"/>
          <w:i w:val="0"/>
        </w:rPr>
        <w:lastRenderedPageBreak/>
        <w:t xml:space="preserve">Приложение 1 к постановлению администрации муниципального образования Чуфаровское городское поселение от </w:t>
      </w:r>
      <w:r w:rsidR="00C31C6A">
        <w:rPr>
          <w:rFonts w:ascii="PT Astra Serif" w:hAnsi="PT Astra Serif" w:cs="Times New Roman"/>
          <w:b w:val="0"/>
          <w:i w:val="0"/>
        </w:rPr>
        <w:t>26</w:t>
      </w:r>
      <w:r w:rsidRPr="009302DF">
        <w:rPr>
          <w:rFonts w:ascii="PT Astra Serif" w:hAnsi="PT Astra Serif" w:cs="Times New Roman"/>
          <w:b w:val="0"/>
          <w:i w:val="0"/>
        </w:rPr>
        <w:t xml:space="preserve">.10.2022 </w:t>
      </w:r>
      <w:r w:rsidRPr="00122B2F">
        <w:rPr>
          <w:rFonts w:ascii="PT Astra Serif" w:hAnsi="PT Astra Serif" w:cs="Times New Roman"/>
          <w:b w:val="0"/>
          <w:i w:val="0"/>
        </w:rPr>
        <w:t xml:space="preserve">№ </w:t>
      </w:r>
      <w:r w:rsidR="00122B2F">
        <w:rPr>
          <w:rFonts w:ascii="PT Astra Serif" w:hAnsi="PT Astra Serif" w:cs="Times New Roman"/>
          <w:b w:val="0"/>
          <w:i w:val="0"/>
        </w:rPr>
        <w:t>112</w:t>
      </w:r>
    </w:p>
    <w:p w:rsidR="00327C73" w:rsidRPr="009302DF" w:rsidRDefault="004051C3" w:rsidP="009302DF">
      <w:pPr>
        <w:pStyle w:val="2"/>
        <w:keepLines/>
        <w:numPr>
          <w:ilvl w:val="1"/>
          <w:numId w:val="0"/>
        </w:numPr>
        <w:tabs>
          <w:tab w:val="num" w:pos="0"/>
        </w:tabs>
        <w:suppressAutoHyphens/>
        <w:spacing w:after="0"/>
        <w:ind w:right="284"/>
        <w:jc w:val="right"/>
        <w:rPr>
          <w:rFonts w:ascii="PT Astra Serif" w:hAnsi="PT Astra Serif" w:cs="Times New Roman"/>
          <w:b w:val="0"/>
          <w:i w:val="0"/>
          <w:sz w:val="24"/>
          <w:szCs w:val="24"/>
        </w:rPr>
      </w:pPr>
      <w:r w:rsidRPr="009302DF">
        <w:rPr>
          <w:rFonts w:ascii="PT Astra Serif" w:hAnsi="PT Astra Serif" w:cs="Times New Roman"/>
          <w:b w:val="0"/>
          <w:i w:val="0"/>
          <w:sz w:val="24"/>
          <w:szCs w:val="24"/>
        </w:rPr>
        <w:t>Таблица</w:t>
      </w:r>
      <w:r w:rsidR="00327C73" w:rsidRPr="009302DF">
        <w:rPr>
          <w:rFonts w:ascii="PT Astra Serif" w:hAnsi="PT Astra Serif" w:cs="Times New Roman"/>
          <w:b w:val="0"/>
          <w:i w:val="0"/>
          <w:sz w:val="24"/>
          <w:szCs w:val="24"/>
        </w:rPr>
        <w:t xml:space="preserve"> 1</w:t>
      </w:r>
    </w:p>
    <w:p w:rsidR="00327C73" w:rsidRPr="009302DF" w:rsidRDefault="00327C73" w:rsidP="009302DF">
      <w:pPr>
        <w:pStyle w:val="2"/>
        <w:keepLines/>
        <w:numPr>
          <w:ilvl w:val="1"/>
          <w:numId w:val="0"/>
        </w:numPr>
        <w:tabs>
          <w:tab w:val="num" w:pos="0"/>
        </w:tabs>
        <w:suppressAutoHyphens/>
        <w:spacing w:after="0"/>
        <w:ind w:right="284"/>
        <w:jc w:val="center"/>
        <w:rPr>
          <w:rFonts w:ascii="PT Astra Serif" w:hAnsi="PT Astra Serif" w:cs="Times New Roman"/>
          <w:i w:val="0"/>
          <w:sz w:val="24"/>
          <w:szCs w:val="24"/>
        </w:rPr>
      </w:pPr>
      <w:r w:rsidRPr="009302DF">
        <w:rPr>
          <w:rFonts w:ascii="PT Astra Serif" w:hAnsi="PT Astra Serif" w:cs="Times New Roman"/>
          <w:i w:val="0"/>
          <w:sz w:val="24"/>
          <w:szCs w:val="24"/>
        </w:rPr>
        <w:t>Сведения о целевых показателях программы энергосбережения и повышения энергетической эффективности</w:t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2932"/>
        <w:gridCol w:w="1745"/>
        <w:gridCol w:w="1297"/>
        <w:gridCol w:w="1128"/>
        <w:gridCol w:w="1128"/>
        <w:gridCol w:w="1126"/>
        <w:gridCol w:w="958"/>
        <w:gridCol w:w="4472"/>
      </w:tblGrid>
      <w:tr w:rsidR="00B36BC3" w:rsidRPr="009302DF" w:rsidTr="00B36BC3">
        <w:trPr>
          <w:trHeight w:val="20"/>
          <w:tblHeader/>
          <w:jc w:val="center"/>
        </w:trPr>
        <w:tc>
          <w:tcPr>
            <w:tcW w:w="4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Ед. изм.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Плановые значения целевых показателей программы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</w:tc>
      </w:tr>
      <w:tr w:rsidR="00B36BC3" w:rsidRPr="009302DF" w:rsidTr="00B36BC3">
        <w:trPr>
          <w:trHeight w:val="157"/>
          <w:tblHeader/>
          <w:jc w:val="center"/>
        </w:trPr>
        <w:tc>
          <w:tcPr>
            <w:tcW w:w="4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2022 г.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2023 г.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2024 г.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г.</w:t>
            </w:r>
          </w:p>
        </w:tc>
        <w:tc>
          <w:tcPr>
            <w:tcW w:w="4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14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02DF">
              <w:rPr>
                <w:rFonts w:ascii="PT Astra Serif" w:hAnsi="PT Astra Serif"/>
                <w:b/>
                <w:sz w:val="24"/>
                <w:szCs w:val="24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B36BC3" w:rsidRPr="009302DF" w:rsidTr="00B36BC3">
        <w:trPr>
          <w:trHeight w:val="1143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53,8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53,8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53,8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Расчёт за потребленную тепловую энергию частично осуществляется расчётным способом по нормативам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6BC3" w:rsidRPr="009302DF" w:rsidTr="00B36BC3">
        <w:trPr>
          <w:trHeight w:val="1135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lastRenderedPageBreak/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Приборы учёта горячей воды отсутствуют, т.к. горячая вода централизовано не подается.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доля объема природного газа, расчеты за который осуществляются с использованием приборов учета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Возобновляемые источники энергии и вторичные энергетические ресурсы в МО не потребляются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29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6BC3" w:rsidRPr="009302DF" w:rsidRDefault="00B36BC3" w:rsidP="009302DF">
            <w:pPr>
              <w:pStyle w:val="32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5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6BC3" w:rsidRPr="009302DF" w:rsidRDefault="00B36BC3" w:rsidP="009302DF">
            <w:pPr>
              <w:pStyle w:val="32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 w:eastAsia="ru-RU"/>
              </w:rPr>
            </w:pPr>
            <w:r w:rsidRPr="009302DF">
              <w:rPr>
                <w:rFonts w:ascii="PT Astra Serif" w:hAnsi="PT Astra Serif"/>
                <w:b/>
                <w:sz w:val="24"/>
                <w:szCs w:val="24"/>
                <w:lang w:val="ru-RU" w:eastAsia="ru-RU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и муниципальных учреждений,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9302DF">
                <w:rPr>
                  <w:rFonts w:ascii="PT Astra Serif" w:hAnsi="PT Astra Serif"/>
                  <w:sz w:val="24"/>
                  <w:szCs w:val="24"/>
                </w:rPr>
                <w:t>1 кв. метр</w:t>
              </w:r>
            </w:smartTag>
            <w:r w:rsidRPr="009302DF">
              <w:rPr>
                <w:rFonts w:ascii="PT Astra Serif" w:hAnsi="PT Astra Serif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302DF">
              <w:rPr>
                <w:rFonts w:ascii="PT Astra Serif" w:hAnsi="PT Astra Serif"/>
                <w:sz w:val="24"/>
                <w:szCs w:val="24"/>
              </w:rPr>
              <w:t>кВт×час</w:t>
            </w:r>
            <w:proofErr w:type="spellEnd"/>
            <w:r w:rsidRPr="009302DF">
              <w:rPr>
                <w:rFonts w:ascii="PT Astra Serif" w:hAnsi="PT Astra Serif"/>
                <w:sz w:val="24"/>
                <w:szCs w:val="24"/>
              </w:rPr>
              <w:t xml:space="preserve"> /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302DF">
                <w:rPr>
                  <w:rFonts w:ascii="PT Astra Serif" w:hAnsi="PT Astra Serif"/>
                  <w:sz w:val="24"/>
                  <w:szCs w:val="24"/>
                </w:rPr>
                <w:t>1 м</w:t>
              </w:r>
              <w:proofErr w:type="gramStart"/>
              <w:r w:rsidRPr="009302DF">
                <w:rPr>
                  <w:rFonts w:ascii="PT Astra Serif" w:hAnsi="PT Astra Serif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100,00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100,00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100,00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 xml:space="preserve">удельный расход тепловой энергии на снабжение органов местного самоуправления и муниципальных </w:t>
            </w:r>
            <w:r w:rsidRPr="009302D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учреждений,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9302DF">
                <w:rPr>
                  <w:rFonts w:ascii="PT Astra Serif" w:hAnsi="PT Astra Serif"/>
                  <w:sz w:val="24"/>
                  <w:szCs w:val="24"/>
                </w:rPr>
                <w:t>1 кв. метр</w:t>
              </w:r>
            </w:smartTag>
            <w:r w:rsidRPr="009302DF">
              <w:rPr>
                <w:rFonts w:ascii="PT Astra Serif" w:hAnsi="PT Astra Serif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lastRenderedPageBreak/>
              <w:t>Гкал /1 м</w:t>
            </w:r>
            <w:proofErr w:type="gramStart"/>
            <w:r w:rsidRPr="009302DF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0,0166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0,0166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0,0166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0,0166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lastRenderedPageBreak/>
              <w:t>удельный расход холодной воды на снабжение органов местного самоуправления и муниципальных учреждений, (в расчете на 1 человека)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тыс. куб. м /1 чел.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0,006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0,006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0,006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0,006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удельный расход горячей воды на снабжение органов местного самоуправления и муниципальных учреждений, (в расчете на 1 человека)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тыс. куб. м /1 чел.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Потребление горячей воды в муниципальном секторе отсутствует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удельный расход природного газа на обеспечение органов местного самоуправления и муниципальных учреждений, (в расчете на 1 человека)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куб. м. /1 чел.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564,0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564,0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564,0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564,0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9302DF">
              <w:rPr>
                <w:rFonts w:ascii="PT Astra Serif" w:hAnsi="PT Astra Serif"/>
                <w:sz w:val="24"/>
                <w:szCs w:val="24"/>
              </w:rPr>
              <w:t>энергосервисных</w:t>
            </w:r>
            <w:proofErr w:type="spellEnd"/>
            <w:r w:rsidRPr="009302DF">
              <w:rPr>
                <w:rFonts w:ascii="PT Astra Serif" w:hAnsi="PT Astra Serif"/>
                <w:sz w:val="24"/>
                <w:szCs w:val="24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spellStart"/>
            <w:r w:rsidRPr="009302DF">
              <w:rPr>
                <w:rFonts w:ascii="PT Astra Serif" w:hAnsi="PT Astra Serif"/>
                <w:sz w:val="24"/>
                <w:szCs w:val="24"/>
              </w:rPr>
              <w:t>энергосервисных</w:t>
            </w:r>
            <w:proofErr w:type="spellEnd"/>
            <w:r w:rsidRPr="009302DF">
              <w:rPr>
                <w:rFonts w:ascii="PT Astra Serif" w:hAnsi="PT Astra Serif"/>
                <w:sz w:val="24"/>
                <w:szCs w:val="24"/>
              </w:rPr>
              <w:t xml:space="preserve"> договоров (контрактов), заключенных органами местного самоуправления и муниципальными учреждениями.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14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36BC3" w:rsidRPr="009302DF" w:rsidRDefault="00B36BC3" w:rsidP="009302DF">
            <w:pPr>
              <w:pStyle w:val="32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 w:eastAsia="ru-RU"/>
              </w:rPr>
            </w:pPr>
            <w:r w:rsidRPr="009302DF">
              <w:rPr>
                <w:rFonts w:ascii="PT Astra Serif" w:hAnsi="PT Astra Serif"/>
                <w:b/>
                <w:sz w:val="24"/>
                <w:szCs w:val="24"/>
                <w:lang w:val="ru-RU" w:eastAsia="ru-RU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удельный расход тепловой энергии в многоквартирных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9302DF">
                <w:rPr>
                  <w:rFonts w:ascii="PT Astra Serif" w:hAnsi="PT Astra Serif"/>
                  <w:sz w:val="24"/>
                  <w:szCs w:val="24"/>
                </w:rPr>
                <w:t>1 кв. метр</w:t>
              </w:r>
            </w:smartTag>
            <w:r w:rsidRPr="009302DF">
              <w:rPr>
                <w:rFonts w:ascii="PT Astra Serif" w:hAnsi="PT Astra Serif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Гкал /м</w:t>
            </w:r>
            <w:proofErr w:type="gramStart"/>
            <w:r w:rsidRPr="009302DF">
              <w:rPr>
                <w:rFonts w:ascii="PT Astra Serif" w:eastAsia="Times New Roman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0,0166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0,0166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0,0166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C3" w:rsidRPr="00B36BC3" w:rsidRDefault="00B36BC3" w:rsidP="00B36BC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6BC3">
              <w:rPr>
                <w:rFonts w:ascii="PT Astra Serif" w:hAnsi="PT Astra Serif"/>
                <w:sz w:val="24"/>
                <w:szCs w:val="24"/>
              </w:rPr>
              <w:t>0,0166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 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куб. м./</w:t>
            </w:r>
            <w:r w:rsidRPr="009302DF">
              <w:rPr>
                <w:rFonts w:ascii="PT Astra Serif" w:hAnsi="PT Astra Serif"/>
              </w:rPr>
              <w:t xml:space="preserve"> </w:t>
            </w: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1 чел.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0,006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0,006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0,006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C3" w:rsidRPr="00B36BC3" w:rsidRDefault="00B36BC3" w:rsidP="00B36BC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6BC3">
              <w:rPr>
                <w:rFonts w:ascii="PT Astra Serif" w:hAnsi="PT Astra Serif"/>
                <w:sz w:val="24"/>
                <w:szCs w:val="24"/>
              </w:rPr>
              <w:t>0,006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 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BC3" w:rsidRPr="009302DF" w:rsidRDefault="00B36BC3" w:rsidP="00B36BC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куб. м./</w:t>
            </w:r>
            <w:r w:rsidRPr="009302DF">
              <w:rPr>
                <w:rFonts w:ascii="PT Astra Serif" w:hAnsi="PT Astra Serif"/>
              </w:rPr>
              <w:t xml:space="preserve"> </w:t>
            </w:r>
            <w:r w:rsidRPr="009302DF">
              <w:rPr>
                <w:rFonts w:ascii="PT Astra Serif" w:hAnsi="PT Astra Serif"/>
                <w:sz w:val="24"/>
                <w:szCs w:val="24"/>
              </w:rPr>
              <w:t>1 чел.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C3" w:rsidRPr="00B36BC3" w:rsidRDefault="00B36BC3" w:rsidP="00B36BC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6BC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 Потребление горячей воды в жилищном секторе отсутствует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 xml:space="preserve">удельный расход электрической энергии в многоквартирных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9302DF">
                <w:rPr>
                  <w:rFonts w:ascii="PT Astra Serif" w:hAnsi="PT Astra Serif"/>
                  <w:sz w:val="24"/>
                  <w:szCs w:val="24"/>
                </w:rPr>
                <w:t>1 кв. метр</w:t>
              </w:r>
            </w:smartTag>
            <w:r w:rsidRPr="009302DF">
              <w:rPr>
                <w:rFonts w:ascii="PT Astra Serif" w:hAnsi="PT Astra Serif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кВт/час/м</w:t>
            </w:r>
            <w:proofErr w:type="gramStart"/>
            <w:r w:rsidRPr="009302DF">
              <w:rPr>
                <w:rFonts w:ascii="PT Astra Serif" w:eastAsia="Times New Roman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C3" w:rsidRPr="00B36BC3" w:rsidRDefault="00B36BC3" w:rsidP="00B36BC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Нет данных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 xml:space="preserve">удельный расход природного газа в многоквартирных домах с индивидуальными системами газового отопления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9302DF">
                <w:rPr>
                  <w:rFonts w:ascii="PT Astra Serif" w:hAnsi="PT Astra Serif"/>
                  <w:sz w:val="24"/>
                  <w:szCs w:val="24"/>
                </w:rPr>
                <w:t>1 кв. метр</w:t>
              </w:r>
            </w:smartTag>
            <w:r w:rsidRPr="009302DF">
              <w:rPr>
                <w:rFonts w:ascii="PT Astra Serif" w:hAnsi="PT Astra Serif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м</w:t>
            </w:r>
            <w:r w:rsidRPr="009302DF">
              <w:rPr>
                <w:rFonts w:ascii="PT Astra Serif" w:eastAsia="Times New Roman" w:hAnsi="PT Astra Serif"/>
                <w:sz w:val="24"/>
                <w:szCs w:val="24"/>
                <w:vertAlign w:val="superscript"/>
              </w:rPr>
              <w:t>3</w:t>
            </w: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/м</w:t>
            </w:r>
            <w:proofErr w:type="gramStart"/>
            <w:r w:rsidRPr="009302DF">
              <w:rPr>
                <w:rFonts w:ascii="PT Astra Serif" w:eastAsia="Times New Roman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80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C3" w:rsidRPr="00B36BC3" w:rsidRDefault="00B36BC3" w:rsidP="00B36BC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6BC3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удельный расход природного газа в многоквартирных домах с иными системами теплоснабжения (в расчете на 1 жителя);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м</w:t>
            </w:r>
            <w:r w:rsidRPr="009302DF">
              <w:rPr>
                <w:rFonts w:ascii="PT Astra Serif" w:eastAsia="Times New Roman" w:hAnsi="PT Astra Serif"/>
                <w:sz w:val="24"/>
                <w:szCs w:val="24"/>
                <w:vertAlign w:val="superscript"/>
              </w:rPr>
              <w:t>3</w:t>
            </w: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/м</w:t>
            </w:r>
            <w:proofErr w:type="gramStart"/>
            <w:r w:rsidRPr="009302DF">
              <w:rPr>
                <w:rFonts w:ascii="PT Astra Serif" w:eastAsia="Times New Roman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88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88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C3" w:rsidRPr="00B36BC3" w:rsidRDefault="00B36BC3" w:rsidP="00B36BC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6BC3"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удельный суммарный расход энергетических ресурсов в многоквартирных домах.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м</w:t>
            </w:r>
            <w:r w:rsidRPr="009302DF">
              <w:rPr>
                <w:rFonts w:ascii="PT Astra Serif" w:eastAsia="Times New Roman" w:hAnsi="PT Astra Serif"/>
                <w:sz w:val="24"/>
                <w:szCs w:val="24"/>
                <w:vertAlign w:val="superscript"/>
              </w:rPr>
              <w:t>3</w:t>
            </w: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/м</w:t>
            </w:r>
            <w:proofErr w:type="gramStart"/>
            <w:r w:rsidRPr="009302DF">
              <w:rPr>
                <w:rFonts w:ascii="PT Astra Serif" w:eastAsia="Times New Roman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0,6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0,6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0,6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C3" w:rsidRPr="00B36BC3" w:rsidRDefault="00B36BC3" w:rsidP="00B36BC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6BC3">
              <w:rPr>
                <w:rFonts w:ascii="PT Astra Serif" w:hAnsi="PT Astra Serif"/>
                <w:sz w:val="24"/>
                <w:szCs w:val="24"/>
              </w:rPr>
              <w:t>0,6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B36BC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36BC3" w:rsidRPr="009302DF" w:rsidRDefault="00B36BC3" w:rsidP="009302DF">
            <w:pPr>
              <w:pStyle w:val="32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36BC3" w:rsidRPr="009302DF" w:rsidRDefault="00B36BC3" w:rsidP="009302DF">
            <w:pPr>
              <w:pStyle w:val="32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 w:eastAsia="ru-RU"/>
              </w:rPr>
            </w:pPr>
            <w:r w:rsidRPr="009302DF">
              <w:rPr>
                <w:rFonts w:ascii="PT Astra Serif" w:hAnsi="PT Astra Serif"/>
                <w:b/>
                <w:sz w:val="24"/>
                <w:szCs w:val="24"/>
                <w:lang w:val="ru-RU" w:eastAsia="ru-RU"/>
              </w:rPr>
              <w:t xml:space="preserve">Целевые показатели в области энергосбережения и повышения энергетической эффективности </w:t>
            </w:r>
          </w:p>
          <w:p w:rsidR="00B36BC3" w:rsidRPr="009302DF" w:rsidRDefault="00B36BC3" w:rsidP="009302DF">
            <w:pPr>
              <w:pStyle w:val="32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 w:eastAsia="ru-RU"/>
              </w:rPr>
            </w:pPr>
            <w:r w:rsidRPr="009302DF">
              <w:rPr>
                <w:rFonts w:ascii="PT Astra Serif" w:hAnsi="PT Astra Serif"/>
                <w:b/>
                <w:sz w:val="24"/>
                <w:szCs w:val="24"/>
                <w:lang w:val="ru-RU" w:eastAsia="ru-RU"/>
              </w:rPr>
              <w:t>в системах коммунальной инфраструктуры</w:t>
            </w:r>
          </w:p>
        </w:tc>
      </w:tr>
      <w:tr w:rsidR="00B36BC3" w:rsidRPr="009302DF" w:rsidTr="00B36BC3">
        <w:trPr>
          <w:trHeight w:val="545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302DF">
              <w:rPr>
                <w:rFonts w:ascii="PT Astra Serif" w:hAnsi="PT Astra Serif"/>
                <w:sz w:val="24"/>
                <w:szCs w:val="24"/>
              </w:rPr>
              <w:t>т.у.т</w:t>
            </w:r>
            <w:proofErr w:type="spellEnd"/>
            <w:r w:rsidRPr="009302DF">
              <w:rPr>
                <w:rFonts w:ascii="PT Astra Serif" w:hAnsi="PT Astra Serif"/>
                <w:sz w:val="24"/>
                <w:szCs w:val="24"/>
              </w:rPr>
              <w:t>./тыс. кВт/час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Нет муниципальных и подведомственных котельных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lastRenderedPageBreak/>
              <w:t>удельный расход топлива на выработку тепловой энергии на котельных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302DF">
              <w:rPr>
                <w:rFonts w:ascii="PT Astra Serif" w:hAnsi="PT Astra Serif"/>
                <w:sz w:val="24"/>
                <w:szCs w:val="24"/>
              </w:rPr>
              <w:t>т.у.т</w:t>
            </w:r>
            <w:proofErr w:type="spellEnd"/>
            <w:r w:rsidRPr="009302DF">
              <w:rPr>
                <w:rFonts w:ascii="PT Astra Serif" w:hAnsi="PT Astra Serif"/>
                <w:sz w:val="24"/>
                <w:szCs w:val="24"/>
              </w:rPr>
              <w:t>./тыс. Гкал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Нет муниципальных и подведомственных котельных</w:t>
            </w:r>
          </w:p>
        </w:tc>
      </w:tr>
      <w:tr w:rsidR="00B36BC3" w:rsidRPr="009302DF" w:rsidTr="00B36BC3">
        <w:trPr>
          <w:trHeight w:val="381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тыс. Гкал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Нет данных</w:t>
            </w:r>
          </w:p>
        </w:tc>
      </w:tr>
      <w:tr w:rsidR="00B36BC3" w:rsidRPr="009302DF" w:rsidTr="00B36BC3">
        <w:trPr>
          <w:trHeight w:val="501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доля потерь воды при ее передаче в общем объеме переданной воды;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тыс. м3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Нет данных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тыс. кВт/час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Не установлены расходометры забора воды в скважинах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удельный расход электрической энергии, используемой в системах водоотведения (на 1 куб. метр);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тыс. м3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Не установлены расходометры сточных вод в системах водоотведения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тыс. кВт/час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0,19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0,19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0,19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0,19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36BC3" w:rsidRPr="009302DF" w:rsidRDefault="00B36BC3" w:rsidP="009302DF">
            <w:pPr>
              <w:pStyle w:val="32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36BC3" w:rsidRPr="009302DF" w:rsidRDefault="00B36BC3" w:rsidP="009302DF">
            <w:pPr>
              <w:pStyle w:val="32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 w:eastAsia="ru-RU"/>
              </w:rPr>
            </w:pPr>
            <w:r w:rsidRPr="009302DF">
              <w:rPr>
                <w:rFonts w:ascii="PT Astra Serif" w:hAnsi="PT Astra Serif"/>
                <w:b/>
                <w:sz w:val="24"/>
                <w:szCs w:val="24"/>
                <w:lang w:val="ru-RU" w:eastAsia="ru-RU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 xml:space="preserve">количество высокоэкономичных по использованию моторного топлива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</w:t>
            </w:r>
            <w:r w:rsidRPr="009302DF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муниципальным образованием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302DF">
              <w:rPr>
                <w:rFonts w:ascii="PT Astra Serif" w:eastAsia="Times New Roman" w:hAnsi="PT Astra Serif"/>
                <w:sz w:val="24"/>
                <w:szCs w:val="24"/>
              </w:rPr>
              <w:t>Отсутствует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302DF">
              <w:rPr>
                <w:rFonts w:ascii="PT Astra Serif" w:hAnsi="PT Astra Serif"/>
                <w:sz w:val="24"/>
                <w:szCs w:val="24"/>
              </w:rPr>
              <w:lastRenderedPageBreak/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энергией;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Отсутствует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перевозке, на которых осуществляется муниципальным образованием;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Отсутствует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перевозке, на которых осуществляется муниципальным </w:t>
            </w:r>
            <w:r w:rsidRPr="009302DF">
              <w:rPr>
                <w:rFonts w:ascii="PT Astra Serif" w:hAnsi="PT Astra Serif"/>
                <w:sz w:val="24"/>
                <w:szCs w:val="24"/>
              </w:rPr>
              <w:lastRenderedPageBreak/>
              <w:t>образованием;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Отсутствует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302DF">
              <w:rPr>
                <w:rFonts w:ascii="PT Astra Serif" w:hAnsi="PT Astra Serif"/>
                <w:sz w:val="24"/>
                <w:szCs w:val="24"/>
              </w:rPr>
              <w:lastRenderedPageBreak/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топлива;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Отсутствует</w:t>
            </w:r>
          </w:p>
        </w:tc>
      </w:tr>
      <w:tr w:rsidR="00B36BC3" w:rsidRPr="009302DF" w:rsidTr="00B36BC3">
        <w:trPr>
          <w:trHeight w:val="20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BC3" w:rsidRPr="009302DF" w:rsidRDefault="00B36BC3" w:rsidP="00B36BC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BC3" w:rsidRPr="009302DF" w:rsidRDefault="00B36BC3" w:rsidP="009302D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02DF">
              <w:rPr>
                <w:rFonts w:ascii="PT Astra Serif" w:hAnsi="PT Astra Serif"/>
                <w:sz w:val="24"/>
                <w:szCs w:val="24"/>
              </w:rPr>
              <w:t>Отсутствует</w:t>
            </w:r>
          </w:p>
        </w:tc>
      </w:tr>
    </w:tbl>
    <w:p w:rsidR="009302DF" w:rsidRPr="009302DF" w:rsidRDefault="009302DF" w:rsidP="009302DF">
      <w:pPr>
        <w:pStyle w:val="a3"/>
        <w:tabs>
          <w:tab w:val="clear" w:pos="1701"/>
          <w:tab w:val="left" w:pos="0"/>
        </w:tabs>
        <w:spacing w:line="240" w:lineRule="auto"/>
        <w:ind w:right="-882" w:firstLine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9302DF">
        <w:rPr>
          <w:rFonts w:ascii="PT Astra Serif" w:hAnsi="PT Astra Serif"/>
          <w:b/>
          <w:sz w:val="24"/>
          <w:szCs w:val="24"/>
          <w:lang w:val="ru-RU"/>
        </w:rPr>
        <w:br w:type="page"/>
      </w:r>
    </w:p>
    <w:p w:rsidR="009302DF" w:rsidRPr="009302DF" w:rsidRDefault="009302DF" w:rsidP="009302DF">
      <w:pPr>
        <w:pStyle w:val="2"/>
        <w:keepLines/>
        <w:numPr>
          <w:ilvl w:val="1"/>
          <w:numId w:val="0"/>
        </w:numPr>
        <w:suppressAutoHyphens/>
        <w:spacing w:before="0" w:after="0"/>
        <w:ind w:left="9639" w:right="284"/>
        <w:jc w:val="center"/>
        <w:rPr>
          <w:rFonts w:ascii="PT Astra Serif" w:hAnsi="PT Astra Serif" w:cs="Times New Roman"/>
          <w:b w:val="0"/>
          <w:i w:val="0"/>
        </w:rPr>
      </w:pPr>
      <w:r w:rsidRPr="009302DF">
        <w:rPr>
          <w:rFonts w:ascii="PT Astra Serif" w:hAnsi="PT Astra Serif" w:cs="Times New Roman"/>
          <w:b w:val="0"/>
          <w:i w:val="0"/>
        </w:rPr>
        <w:lastRenderedPageBreak/>
        <w:t xml:space="preserve">Приложение 2 к постановлению администрации муниципального образования Чуфаровское городское поселение от </w:t>
      </w:r>
      <w:r w:rsidR="00C31C6A">
        <w:rPr>
          <w:rFonts w:ascii="PT Astra Serif" w:hAnsi="PT Astra Serif" w:cs="Times New Roman"/>
          <w:b w:val="0"/>
          <w:i w:val="0"/>
        </w:rPr>
        <w:t>26.</w:t>
      </w:r>
      <w:r w:rsidRPr="009302DF">
        <w:rPr>
          <w:rFonts w:ascii="PT Astra Serif" w:hAnsi="PT Astra Serif" w:cs="Times New Roman"/>
          <w:b w:val="0"/>
          <w:i w:val="0"/>
        </w:rPr>
        <w:t xml:space="preserve">10.2022 № </w:t>
      </w:r>
      <w:r w:rsidR="00122B2F">
        <w:rPr>
          <w:rFonts w:ascii="PT Astra Serif" w:hAnsi="PT Astra Serif" w:cs="Times New Roman"/>
          <w:b w:val="0"/>
          <w:i w:val="0"/>
        </w:rPr>
        <w:t>112</w:t>
      </w:r>
    </w:p>
    <w:p w:rsidR="004051C3" w:rsidRPr="009302DF" w:rsidRDefault="009302DF" w:rsidP="009302DF">
      <w:pPr>
        <w:pStyle w:val="a3"/>
        <w:tabs>
          <w:tab w:val="clear" w:pos="1701"/>
          <w:tab w:val="left" w:pos="0"/>
        </w:tabs>
        <w:spacing w:line="240" w:lineRule="auto"/>
        <w:ind w:right="-882" w:firstLine="0"/>
        <w:jc w:val="right"/>
        <w:rPr>
          <w:rFonts w:ascii="PT Astra Serif" w:hAnsi="PT Astra Serif"/>
          <w:sz w:val="24"/>
          <w:szCs w:val="24"/>
          <w:lang w:val="ru-RU"/>
        </w:rPr>
      </w:pPr>
      <w:r w:rsidRPr="009302DF">
        <w:rPr>
          <w:rFonts w:ascii="PT Astra Serif" w:hAnsi="PT Astra Serif"/>
          <w:sz w:val="24"/>
          <w:szCs w:val="24"/>
          <w:lang w:val="ru-RU"/>
        </w:rPr>
        <w:t>Таблица 2</w:t>
      </w:r>
    </w:p>
    <w:p w:rsidR="004051C3" w:rsidRPr="009302DF" w:rsidRDefault="004051C3" w:rsidP="009302DF">
      <w:pPr>
        <w:pStyle w:val="a3"/>
        <w:tabs>
          <w:tab w:val="clear" w:pos="1701"/>
          <w:tab w:val="left" w:pos="0"/>
        </w:tabs>
        <w:spacing w:line="240" w:lineRule="auto"/>
        <w:ind w:right="-882" w:firstLine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9302DF">
        <w:rPr>
          <w:rFonts w:ascii="PT Astra Serif" w:hAnsi="PT Astra Serif"/>
          <w:b/>
          <w:sz w:val="24"/>
          <w:szCs w:val="24"/>
          <w:lang w:val="ru-RU"/>
        </w:rPr>
        <w:t xml:space="preserve">Перечень мероприятий программы «Энергосбережение и повышение энергетической эффективности </w:t>
      </w:r>
      <w:r w:rsidR="009302DF" w:rsidRPr="009302DF">
        <w:rPr>
          <w:rFonts w:ascii="PT Astra Serif" w:hAnsi="PT Astra Serif"/>
          <w:b/>
          <w:sz w:val="24"/>
          <w:szCs w:val="24"/>
          <w:lang w:val="ru-RU"/>
        </w:rPr>
        <w:t xml:space="preserve">в муниципальном образовании Чуфаровское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449"/>
        <w:gridCol w:w="1254"/>
        <w:gridCol w:w="710"/>
        <w:gridCol w:w="571"/>
        <w:gridCol w:w="441"/>
        <w:gridCol w:w="709"/>
        <w:gridCol w:w="673"/>
        <w:gridCol w:w="483"/>
        <w:gridCol w:w="479"/>
        <w:gridCol w:w="441"/>
        <w:gridCol w:w="441"/>
        <w:gridCol w:w="673"/>
        <w:gridCol w:w="709"/>
        <w:gridCol w:w="570"/>
        <w:gridCol w:w="441"/>
        <w:gridCol w:w="441"/>
        <w:gridCol w:w="673"/>
        <w:gridCol w:w="637"/>
        <w:gridCol w:w="216"/>
        <w:gridCol w:w="476"/>
        <w:gridCol w:w="441"/>
        <w:gridCol w:w="410"/>
        <w:gridCol w:w="673"/>
      </w:tblGrid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963" w:type="pct"/>
            <w:gridSpan w:val="5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53" w:type="pct"/>
            <w:gridSpan w:val="5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58" w:type="pct"/>
            <w:gridSpan w:val="5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300" w:type="pct"/>
            <w:gridSpan w:val="6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2025 г.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577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382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571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386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71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11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Экономия топливно-энергетических ресурсов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натураль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-ном</w:t>
            </w:r>
            <w:proofErr w:type="gram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выраже-нии</w:t>
            </w:r>
            <w:proofErr w:type="spellEnd"/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стои-мостном</w:t>
            </w:r>
            <w:proofErr w:type="spellEnd"/>
            <w:proofErr w:type="gram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выраже-нии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382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натураль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-ном</w:t>
            </w:r>
            <w:proofErr w:type="gram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выраже-нии</w:t>
            </w:r>
            <w:proofErr w:type="spellEnd"/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стои-мостном</w:t>
            </w:r>
            <w:proofErr w:type="spellEnd"/>
            <w:proofErr w:type="gram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выраже-нии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386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натураль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-ном</w:t>
            </w:r>
            <w:proofErr w:type="gram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выраже-нии</w:t>
            </w:r>
            <w:proofErr w:type="spellEnd"/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стои-мостном</w:t>
            </w:r>
            <w:proofErr w:type="spellEnd"/>
            <w:proofErr w:type="gram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выраже-нии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411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натураль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-ном</w:t>
            </w:r>
            <w:proofErr w:type="gram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выраже-нии</w:t>
            </w:r>
            <w:proofErr w:type="spellEnd"/>
          </w:p>
        </w:tc>
        <w:tc>
          <w:tcPr>
            <w:tcW w:w="224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стои-мостном</w:t>
            </w:r>
            <w:proofErr w:type="spellEnd"/>
            <w:proofErr w:type="gram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выраже-нии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объем, тыс. руб.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объем, тыс. руб.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9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объем, тыс. руб.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9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объем, тыс. руб.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</w:p>
        </w:tc>
        <w:tc>
          <w:tcPr>
            <w:tcW w:w="22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noWrap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1. Межотраслевые мероприятия по энергосбережению и повышению </w:t>
            </w:r>
            <w:proofErr w:type="spellStart"/>
            <w:r w:rsidRPr="0058351D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58351D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**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noWrap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1.1. Организационно-правовые мероприятия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разработка и принятие муниципальной программы в области энергосбережения и повышения энергетической эффективности, а также программ муниципальных учреждений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соответствием размещаемых заказов на поставки электрических ламп светодиодных </w:t>
            </w: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(энергосберегающих) для муниципальных нужд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Проведение мониторинга потребления энергетических ресурсов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1.2. Информационное обеспечение энергосбережения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Размещение на официальном </w:t>
            </w:r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интернет-портале</w:t>
            </w:r>
            <w:proofErr w:type="gram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муниципального образования информации в области энергосбережении и энергетической эффективности, в том числе: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Муниципальной программы в области энергосбережения и повышения энергетической эффективности, а также программ муниципальных учреждений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Нормативных правовых актов в области энергосбережения и повышения энергетической эффективности, а также требований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Информации об установленных Федеральным законом правах и обязанностях физических лиц,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 об иных требованиях Федерального закона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Информации о потенциале энергосбережения в системах коммунальной инфраструктуры и мерах по повышению их энергетической эффективности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36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Обеспечение доступа потребителей к информации по энергосбережению, предоставляемой поставщиками коммунальных услуг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Обеспечение информацией об опыте внедрения энергосберегающих проектов, кредитования, о доступных технологиях в сфере энергосбережения управляющих компаний (УК), ТСЖ и ЖСК, осуществляющих непосредственное управление многоквартирными домами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1.2.4.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Контроль за информированием собственников помещений в многоквартирном доме, лиц, ответственных за содержание многоквартирного дома о перечне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путем размещения информации в подъездах многоквартирного дома и (или) других помещениях, относящихся к общему имуществу собственников помещений в многоквартирном доме</w:t>
            </w:r>
            <w:proofErr w:type="gramEnd"/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1.2.5.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Размещение социальной рекламы в области энергосбережения и </w:t>
            </w: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повышения энергетической эффективности в порядке, установленном законодательством Российской Федерации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1.2.6.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Участие в конференциях, выставках и семинарах по энергосбережению, в том числе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1.3. Подготовка кадров в сфере энергосбережения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Подготовка и проведение семинаров, в том числе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для работников жилищно-коммунальной сферы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184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184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58351D" w:rsidRPr="0058351D" w:rsidTr="00C31C6A">
        <w:trPr>
          <w:trHeight w:val="184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58351D" w:rsidRPr="0058351D" w:rsidTr="00C31C6A">
        <w:trPr>
          <w:trHeight w:val="184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Включение в программы повышения квалификации и обучения муниципальных служащих и работников учреждений бюджетной сферы разделов по эффективному использованию энергетических и коммунальных ресурсов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2.      Мероприятия, направленные на энергосбережение и повышение энергетической эффективности в бюджетной сфере**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2.1. Организационно-правовые мероприятия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Проведение мониторинга потребления ресурсов в муниципальных учреждениях 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Заключение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договоров (контрактов) и договоров купли-продажи, поставки, передачи энергетических ресурсов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</w:t>
            </w: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2.2. Информационное обеспечение и пропаганда энергосбережения в бюджетной сфере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Информационное обеспечение руководителей, ответственных за принятие стратегических, в том числе инвестиционных решений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2.3. Технические мероприятия в бюджетной сфере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Учет энергетических ресурсов****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2.3.1.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Оснащение приборами учета тепловой энергии, природного газа, электроэнергии и воды муниципальных учреждений, в том числе: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Установка новых и (или) замена старых приборов учета (по мере необходимости) 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3700" w:type="pct"/>
            <w:gridSpan w:val="18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Мероприятия по обеспечению </w:t>
            </w:r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эффективности систем освещения зданий бюджетной сферы</w:t>
            </w:r>
            <w:proofErr w:type="gramEnd"/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2.3.2.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Замена ламп накаливания </w:t>
            </w:r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светодиодные (энергосберегающие)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2.3.3.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Установка выключателей, в том числе сенсорных и выключателей с таймером для включения освещения в малоиспользуемых пространствах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2.3.4.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Замена электропроводки в муниципальных учреждениях (по мере необходимости)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2.3.5.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Реконструкция линий уличного освещения с заменой приборов освещения (по мере необходимости)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</w:t>
            </w: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3700" w:type="pct"/>
            <w:gridSpan w:val="18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энергоаудита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составление энергетических паспортов бюджетных учреждений*****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2.3.6.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Проведение энергетических обследований муниципальных учреждений, финансируемых из муниципального бюджета (далее – один раз в пять лет), в том числе: энергетических обследований муниципальных зданий и составление энергетических паспортов по результатам обследования по каждому зданию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Применение энергосберегающих технологий при модернизации, реконструкции и капитальном ремонте основных фондов бюджетной сферы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2.3.7.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Проведение технических мероприятий согласно проведенным энергетическим обследованиям зданий с разработкой проектно-сметной документации (стоимость работ ориентировочно, в том числе мероприятий  в системах теплоснабжения, водоснабжения и водоотведения, вентиляции зданий, в системах освещения, а также мероприятий по замене приборов отопления (радиаторов) на приборы с высоким коэффициентом теплоотдачи, установке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теплосберегающих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оконных блоков,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теплосберегающих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входных дверей, а также дверей в подвалы и чердачные помещения</w:t>
            </w:r>
            <w:proofErr w:type="gramEnd"/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3700" w:type="pct"/>
            <w:gridSpan w:val="18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2.3.8.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Замена оборудования на оборудование с низким электропотреблением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3.      Мероприятия, направленные на энергосбережение и повышение энергетической эффективности в жилищном фонде**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3.1. Организационно-правовые мероприятия по энергосбережению и повышению энергетической эффективности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Проведение мониторинга потребления ресурсов на объектах жилищного фонда, в которых установлены приборы учета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</w:t>
            </w: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3.1.2.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Проведение социологических опросов среди населения по вопросам потребления ресурсов и энергосбережения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gridSpan w:val="2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021" w:type="pct"/>
            <w:gridSpan w:val="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3506" w:type="pct"/>
            <w:gridSpan w:val="17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3.2. Информационное обеспечение и пропаганда энергосбережения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и размещение информации об энергосбережении на оборотной стороне уведомлений об оплате коммунальных услуг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3.3. Технические мероприятия по энергосбережению и повышению энергетической эффективности в жилых домах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Мероприятия по обеспечению эффективности системы освещения в многоквартирных жилых домах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3.3.1.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Замена ламп накаливания в многоквартирных жилых домах в местах общего пользования на энергосберегающие лампы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3.3.2.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Установка датчиков «движения», выключателей с таймером автоматического выключения на электросетях лестничных клеток, установка сенсорных выключателей светильников с датчиками «день-ночь» на фасады зданий 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3.3.3.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Замена </w:t>
            </w: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распределительных электрощитов и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электровводов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в здания в многоквартирных домах Замена электропроводки в многоквартирных домах, без учета внутриквартирной разводки, Перекладка электрических сетей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Учет энергетических ресурсов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3.3.4.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Установка коллективных (общедомовых), индивидуальных и общих (для коммунальных квартир) приборов учета потребления коммунальных услуг, в том числе: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Установка коллективных (общедомовых) приборов учета в многоквартирных жилых домах, замена устаревших приборов учета: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Установка приборов учета тепловой энергии на вводах в многоквартирные дома, замена устаревших приборов учета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1.2.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Установка приборов учета электроэнергии на вводе электросети в многоквартирные дома, замена устаревших приборов учета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Установка приборов учета воды на вводах в многоквартирные дома, замена устаревших приборов учета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Установка (замена) индивидуальных приборов учета и общих для коммунальных квартир в многоквартирных домах: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Установка (замена) индивидуальных приборов учета электроэнергии в многоквартирных домах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Установка (замена) индивидуальных приборов учета воды (ХВС и ГВС) в многоквартирных домах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Установка (замена) индивидуальных приборов учета </w:t>
            </w: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потребляемого газа (сжиженный емкостной газ из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газгольдерной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установки) в многоквартирных домах</w:t>
            </w:r>
            <w:proofErr w:type="gramEnd"/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энергоаудита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составление энергетических паспортов многоквартирных жилых домов*****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03.03.2005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Проведение энергетических обследований на типовых объектах жилищного фонда (в многоквартирных домах типовых серий), составление энергетических паспортов по результатам обследования по каждому жилому дому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Капитальный ремонт жилых зданий, снос аварийного жилья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3.3.6.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Проведение мероприятий по переселению граждан из аварийного жилого фонда**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Модернизация и реконструкция жилых зданий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3.3.7.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Проведение мероприятий по утеплению стен, перекрытий, в том числе чердачных, проемов в местах общего пользования, установка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теплосберегающих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оконных блоков в подъездах,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теплосберегающи</w:t>
            </w: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дверей в подъезды, подвалы,  модернизация, реконструкция, установка  оборудования тепловых узлов с установкой устройств регулирования потребления тепловой энергии в МКД, промывка систем центрального отопления ремонтов коммунальных систем, согласно проведенных энергетических обследований МКД с разработкой проектно-сметной документации (стоимость работ ориентировочно)</w:t>
            </w:r>
            <w:proofErr w:type="gramEnd"/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4.      Мероприятия, направленные на энергосбережение и повышение энергетической эффективности в системах наружного освещения**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4.1. Организационно-правовые мероприятия по энергосбережению и повышению энергетической эффективности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Проведение мониторинга потребления ресурсов в системах наружного освещения, в которых установлены приборы учета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4.2. Технические мероприятия по энергосбережению и повышению энергетической эффективности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4.2.1.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Комплексная замена светильников с дуговыми ртутными </w:t>
            </w: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лампами высокого давления на светодиодные светильники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C31C6A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C31C6A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4.2.2.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Комплексная замена светильников с дуговыми ртутными лампами высокого давления на дуговые натриевые трубчатые лампы (при выделении % светильников данного типа в комплексной замене на светодиодные светильники)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4.2.3.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Установка (замена) узлов учета электрической энергии в системах уличного освещения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5.      Мероприятия, направленные на энергосбережение и повышение энергетической эффективности в коммунальном комплексе**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5.1. Организационно-правовые мероприятия по энергосбережению и повышению энергетической эффективности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5.1.1.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Разработка, принятие программ энергосбережения и повышения энергетической эффективности на предприятиях коммунального комплекса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5.1.2.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Обеспечение доступа </w:t>
            </w: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потребителей к информации по энергосбережению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5.2. Технические мероприятия по энергосбережению и повышению энергетической эффективности на объектах коммунального комплекса 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Учет энергетических ресурсов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5.2.1.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Установка систем автоматизированного учета потребления электрической энергии по прочим потребителям, в том числе: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C31C6A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C31C6A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5.2.2.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Установка (замена) тепловых счетчиков на объектах коммунального комплекса, в том числе: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5.2.3.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Установка (замена) приборов учета потребления воды и реконструкция вводов здания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5.2.4.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Установка (замена) приборов учета подаваемой в сеть водопроводной воды по всем водопроводным системам 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энергоаудитов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и составление энергетических паспортов по объектам коммунального комплекса*****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5.2.5.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Организация и проведение энергетических обследований, </w:t>
            </w: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составление энергетических паспортов объектов коммунальной инфраструктуры (далее – не реже одного раза в пять лет), в том числе в сфере теплоснабжения, в сфере электроснабжения, в сфере газоснабжения, в сфере водоснабжения и водоотведения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5.3. Мероприятия по энергосбережению и повышению энергетической эффективности на объектах коммунального комплекса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Мероприятия по энергосбережению и повышению энергетической эффективности на объектах теплоснабжения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5.3.1.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Реконструкция существующих тепловых сетей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5.3.2.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Реконструкция систем теплоснабжения зданий, оптимизация диаметров трубопроводов теплоснабжения и регулировка внутренней системы теплоснабжения в зданиях, теплоизоляция внутренних трубопроводов теплоснабжения в подвальных помещениях зданий***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5.3.3.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Реконструкция тепловых узлов </w:t>
            </w: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на объектах коммунального комплекса***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5.3.4.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Прочие мероприятия по энергосбережению и повышению энергетической эффективности на объектах теплоснабжения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5.4. Мероприятия по энергосбережению и повышению энергетической эффективности на электросетевых объектах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5.4.1.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Мероприятия, направленные на улучшение электроснабжения, в том числе в электрических сетях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5.5. Мероприятия по энергосбережению и повышению энергетической эффективности в водоснабжении и водоотведении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5.5.1.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Реконструкция, модернизация, строительство водопроводных сетей и объектов водоснабжения и водоотведения, замена оборудования ВОС и КОС***, в том числе: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5.5.2.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Прочие мероприятия по энергосбережению и повышению энергетической эффективности на объектах водоснабжения и водоотведения***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5.6. Прочие мероприятия по энергосбережению и повышению энергетической эффективности на объектах коммунального комплекса 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5.6.1.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Повышение эффективности </w:t>
            </w: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функционирования </w:t>
            </w:r>
            <w:proofErr w:type="spell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энергоснабжающих</w:t>
            </w:r>
            <w:proofErr w:type="spellEnd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предприятий***, в том числе: 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5.6.2.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5.6.3.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Организации управления бесхозяйными объектами недвижимого имущества, используемыми для передачи энергетических ресурсов, с </w:t>
            </w: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      </w:r>
            <w:proofErr w:type="gramEnd"/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6.      Мероприятия, направленные на энергосбережение и повышение энергетической эффективности в промышленности**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6.1. Организационно-правовые мероприятия по энергосбережению и повышению энергетической эффективности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6.1.1.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Согласование программ энергосбережения предприятиям отрасли***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6.2. Пропаганда энергосбережения в промышленности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6.2.1.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Проведение семинаров и круглых столов по вопросам энергосбережения и повышения энергетической эффективности на предприятиях сельскохозяйственного сектора и </w:t>
            </w: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промышленного производства, обмен опытом внедрения новых энергосберегающих технологий и проведения мероприятий в сфере энергосбережения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6.3. Технические мероприятия по энергосбережению и повышению энергетической эффективности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6.3.1.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Проведение энергетических обследований предприятий (далее – не реже одного раза в пять лет)***, в том числе: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Обязательные энергетические обследования предприятий, совокупные затраты которых на потребление природного газа, дизельного и иного топлива, мазута, тепловой энергии, угля, электрической энергии превышают десять миллионов рублей за календарный год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6.3.2.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Реализация программных и прочих мероприятий, направленных на энергосбережение и повышение энергетической </w:t>
            </w: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эффективности предприятиями***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7.      Мероприятия, направленные на энергосбережение и повышение энергетической эффективности в транспортной отрасли**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7.1. Организационно-правовые мероприятия по энергосбережению и повышению энергетической эффективности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7.1.1.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и реализация программы энергосбережения и повышения энергетической эффективности на предприятии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5000" w:type="pct"/>
            <w:gridSpan w:val="24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7.2. Технические мероприятия по энергосбережению и повышению энергетической эффективности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7.2.1.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Проведение энергетических обследований предприятий (далее – не реже одного раза в пять лет)***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7.2.2.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Реализация программных и прочих мероприятий, направленных на энергосбережение и повышение энергетической эффективности предприятиями транспортного комплекса***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ВБС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351D" w:rsidRPr="0058351D" w:rsidTr="00C31C6A">
        <w:trPr>
          <w:trHeight w:val="20"/>
        </w:trPr>
        <w:tc>
          <w:tcPr>
            <w:tcW w:w="826" w:type="pct"/>
            <w:gridSpan w:val="3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 по мероприятиям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  <w:r w:rsidR="00C31C6A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8351D" w:rsidRPr="0058351D" w:rsidRDefault="00C31C6A" w:rsidP="0058351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58351D" w:rsidRPr="0058351D" w:rsidRDefault="0058351D" w:rsidP="00583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835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B96B52" w:rsidRDefault="00B96B52" w:rsidP="009302DF">
      <w:pPr>
        <w:pStyle w:val="a3"/>
        <w:tabs>
          <w:tab w:val="clear" w:pos="1701"/>
          <w:tab w:val="left" w:pos="0"/>
        </w:tabs>
        <w:spacing w:line="240" w:lineRule="auto"/>
        <w:ind w:right="-882" w:firstLine="0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sectPr w:rsidR="00B96B52" w:rsidSect="00CE0D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132411F3"/>
    <w:multiLevelType w:val="hybridMultilevel"/>
    <w:tmpl w:val="B2F4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D5EF4"/>
    <w:multiLevelType w:val="hybridMultilevel"/>
    <w:tmpl w:val="8874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86D80"/>
    <w:multiLevelType w:val="hybridMultilevel"/>
    <w:tmpl w:val="71F0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96FBB"/>
    <w:multiLevelType w:val="hybridMultilevel"/>
    <w:tmpl w:val="6234CDF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433B56"/>
    <w:multiLevelType w:val="hybridMultilevel"/>
    <w:tmpl w:val="2A880BAE"/>
    <w:lvl w:ilvl="0" w:tplc="0419000D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193" w:hanging="360"/>
      </w:pPr>
    </w:lvl>
    <w:lvl w:ilvl="2" w:tplc="04190005" w:tentative="1">
      <w:start w:val="1"/>
      <w:numFmt w:val="lowerRoman"/>
      <w:lvlText w:val="%3."/>
      <w:lvlJc w:val="right"/>
      <w:pPr>
        <w:ind w:left="1913" w:hanging="180"/>
      </w:pPr>
    </w:lvl>
    <w:lvl w:ilvl="3" w:tplc="04190001" w:tentative="1">
      <w:start w:val="1"/>
      <w:numFmt w:val="decimal"/>
      <w:lvlText w:val="%4."/>
      <w:lvlJc w:val="left"/>
      <w:pPr>
        <w:ind w:left="2633" w:hanging="360"/>
      </w:pPr>
    </w:lvl>
    <w:lvl w:ilvl="4" w:tplc="04190003" w:tentative="1">
      <w:start w:val="1"/>
      <w:numFmt w:val="lowerLetter"/>
      <w:lvlText w:val="%5."/>
      <w:lvlJc w:val="left"/>
      <w:pPr>
        <w:ind w:left="3353" w:hanging="360"/>
      </w:pPr>
    </w:lvl>
    <w:lvl w:ilvl="5" w:tplc="04190005" w:tentative="1">
      <w:start w:val="1"/>
      <w:numFmt w:val="lowerRoman"/>
      <w:lvlText w:val="%6."/>
      <w:lvlJc w:val="right"/>
      <w:pPr>
        <w:ind w:left="4073" w:hanging="180"/>
      </w:pPr>
    </w:lvl>
    <w:lvl w:ilvl="6" w:tplc="04190001" w:tentative="1">
      <w:start w:val="1"/>
      <w:numFmt w:val="decimal"/>
      <w:lvlText w:val="%7."/>
      <w:lvlJc w:val="left"/>
      <w:pPr>
        <w:ind w:left="4793" w:hanging="360"/>
      </w:pPr>
    </w:lvl>
    <w:lvl w:ilvl="7" w:tplc="04190003" w:tentative="1">
      <w:start w:val="1"/>
      <w:numFmt w:val="lowerLetter"/>
      <w:lvlText w:val="%8."/>
      <w:lvlJc w:val="left"/>
      <w:pPr>
        <w:ind w:left="5513" w:hanging="360"/>
      </w:pPr>
    </w:lvl>
    <w:lvl w:ilvl="8" w:tplc="04190005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5733C5D"/>
    <w:multiLevelType w:val="hybridMultilevel"/>
    <w:tmpl w:val="9970EC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2FD0"/>
    <w:multiLevelType w:val="hybridMultilevel"/>
    <w:tmpl w:val="3904BECE"/>
    <w:lvl w:ilvl="0" w:tplc="04F0A7AE">
      <w:start w:val="1"/>
      <w:numFmt w:val="bullet"/>
      <w:pStyle w:val="3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0E24AE"/>
    <w:multiLevelType w:val="hybridMultilevel"/>
    <w:tmpl w:val="ABDC9F12"/>
    <w:lvl w:ilvl="0" w:tplc="D1067A4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F3FC8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391AEE"/>
    <w:multiLevelType w:val="multilevel"/>
    <w:tmpl w:val="BA6E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A6240"/>
    <w:multiLevelType w:val="hybridMultilevel"/>
    <w:tmpl w:val="A2E24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D3292"/>
    <w:multiLevelType w:val="multilevel"/>
    <w:tmpl w:val="B9FEDBAC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1800"/>
      </w:pPr>
      <w:rPr>
        <w:rFonts w:hint="default"/>
      </w:rPr>
    </w:lvl>
  </w:abstractNum>
  <w:abstractNum w:abstractNumId="12">
    <w:nsid w:val="518639DB"/>
    <w:multiLevelType w:val="hybridMultilevel"/>
    <w:tmpl w:val="056EC2CC"/>
    <w:lvl w:ilvl="0" w:tplc="B3CABF1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7807F1A"/>
    <w:multiLevelType w:val="hybridMultilevel"/>
    <w:tmpl w:val="A5648A7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F2E3D7B"/>
    <w:multiLevelType w:val="hybridMultilevel"/>
    <w:tmpl w:val="DB62FCFE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0F7C48"/>
    <w:multiLevelType w:val="hybridMultilevel"/>
    <w:tmpl w:val="5AB43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879C6"/>
    <w:multiLevelType w:val="hybridMultilevel"/>
    <w:tmpl w:val="92066AD0"/>
    <w:lvl w:ilvl="0" w:tplc="7F0A3FA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31238C"/>
    <w:multiLevelType w:val="hybridMultilevel"/>
    <w:tmpl w:val="C10C7094"/>
    <w:lvl w:ilvl="0" w:tplc="D7709FE6">
      <w:start w:val="1"/>
      <w:numFmt w:val="bullet"/>
      <w:pStyle w:val="a1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F95812"/>
    <w:multiLevelType w:val="hybridMultilevel"/>
    <w:tmpl w:val="49CECE8C"/>
    <w:lvl w:ilvl="0" w:tplc="FF284D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E02148"/>
    <w:multiLevelType w:val="multilevel"/>
    <w:tmpl w:val="EF44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333B27"/>
    <w:multiLevelType w:val="hybridMultilevel"/>
    <w:tmpl w:val="1790793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23AA7"/>
    <w:multiLevelType w:val="hybridMultilevel"/>
    <w:tmpl w:val="C24E9BA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4"/>
  </w:num>
  <w:num w:numId="7">
    <w:abstractNumId w:val="19"/>
  </w:num>
  <w:num w:numId="8">
    <w:abstractNumId w:val="7"/>
  </w:num>
  <w:num w:numId="9">
    <w:abstractNumId w:val="17"/>
  </w:num>
  <w:num w:numId="10">
    <w:abstractNumId w:val="5"/>
  </w:num>
  <w:num w:numId="11">
    <w:abstractNumId w:val="12"/>
  </w:num>
  <w:num w:numId="12">
    <w:abstractNumId w:val="0"/>
  </w:num>
  <w:num w:numId="13">
    <w:abstractNumId w:val="20"/>
  </w:num>
  <w:num w:numId="14">
    <w:abstractNumId w:val="21"/>
  </w:num>
  <w:num w:numId="15">
    <w:abstractNumId w:val="15"/>
  </w:num>
  <w:num w:numId="16">
    <w:abstractNumId w:val="6"/>
  </w:num>
  <w:num w:numId="17">
    <w:abstractNumId w:val="13"/>
  </w:num>
  <w:num w:numId="18">
    <w:abstractNumId w:val="10"/>
  </w:num>
  <w:num w:numId="19">
    <w:abstractNumId w:val="9"/>
  </w:num>
  <w:num w:numId="20">
    <w:abstractNumId w:val="1"/>
  </w:num>
  <w:num w:numId="21">
    <w:abstractNumId w:val="2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6"/>
    <w:rsid w:val="00095B6F"/>
    <w:rsid w:val="000E0A25"/>
    <w:rsid w:val="00122B2F"/>
    <w:rsid w:val="001E13F3"/>
    <w:rsid w:val="00311D1F"/>
    <w:rsid w:val="00327C73"/>
    <w:rsid w:val="003B7FA3"/>
    <w:rsid w:val="004051C3"/>
    <w:rsid w:val="00447026"/>
    <w:rsid w:val="00450483"/>
    <w:rsid w:val="00546D79"/>
    <w:rsid w:val="00554901"/>
    <w:rsid w:val="0058351D"/>
    <w:rsid w:val="005A4D02"/>
    <w:rsid w:val="006B5B08"/>
    <w:rsid w:val="009302DF"/>
    <w:rsid w:val="00B36BC3"/>
    <w:rsid w:val="00B96B52"/>
    <w:rsid w:val="00C31C6A"/>
    <w:rsid w:val="00C47AD1"/>
    <w:rsid w:val="00CE0D5C"/>
    <w:rsid w:val="00CF03BA"/>
    <w:rsid w:val="00F07EC6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3"/>
    <w:link w:val="10"/>
    <w:qFormat/>
    <w:rsid w:val="004051C3"/>
    <w:pPr>
      <w:pageBreakBefore/>
      <w:tabs>
        <w:tab w:val="left" w:pos="1701"/>
      </w:tabs>
      <w:suppressAutoHyphens/>
      <w:spacing w:after="240" w:line="252" w:lineRule="auto"/>
      <w:ind w:left="1702" w:right="567" w:hanging="851"/>
      <w:outlineLvl w:val="0"/>
    </w:pPr>
    <w:rPr>
      <w:rFonts w:ascii="Times New Roman" w:eastAsia="SimSun" w:hAnsi="Times New Roman" w:cs="Times New Roman"/>
      <w:b/>
      <w:bCs/>
      <w:caps/>
      <w:sz w:val="28"/>
      <w:szCs w:val="32"/>
      <w:lang w:val="x-none" w:eastAsia="x-none"/>
    </w:rPr>
  </w:style>
  <w:style w:type="paragraph" w:styleId="2">
    <w:name w:val="heading 2"/>
    <w:basedOn w:val="a2"/>
    <w:link w:val="20"/>
    <w:qFormat/>
    <w:rsid w:val="00327C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2"/>
    <w:next w:val="a2"/>
    <w:link w:val="31"/>
    <w:unhideWhenUsed/>
    <w:qFormat/>
    <w:rsid w:val="00327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4051C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7">
    <w:name w:val="heading 7"/>
    <w:basedOn w:val="a2"/>
    <w:next w:val="a2"/>
    <w:link w:val="70"/>
    <w:qFormat/>
    <w:rsid w:val="004051C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rsid w:val="00327C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327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2">
    <w:name w:val="Текст3"/>
    <w:basedOn w:val="30"/>
    <w:rsid w:val="00327C73"/>
    <w:pPr>
      <w:keepNext w:val="0"/>
      <w:keepLines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ascii="Times New Roman" w:eastAsia="SimSun" w:hAnsi="Times New Roman" w:cs="Times New Roman"/>
      <w:b w:val="0"/>
      <w:bCs w:val="0"/>
      <w:color w:val="auto"/>
      <w:sz w:val="28"/>
      <w:szCs w:val="26"/>
      <w:lang w:val="x-none" w:eastAsia="x-none"/>
    </w:rPr>
  </w:style>
  <w:style w:type="character" w:customStyle="1" w:styleId="31">
    <w:name w:val="Заголовок 3 Знак"/>
    <w:basedOn w:val="a4"/>
    <w:link w:val="30"/>
    <w:rsid w:val="00327C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4"/>
    <w:link w:val="1"/>
    <w:rsid w:val="004051C3"/>
    <w:rPr>
      <w:rFonts w:ascii="Times New Roman" w:eastAsia="SimSun" w:hAnsi="Times New Roman" w:cs="Times New Roman"/>
      <w:b/>
      <w:bCs/>
      <w:caps/>
      <w:sz w:val="28"/>
      <w:szCs w:val="32"/>
      <w:lang w:val="x-none" w:eastAsia="x-none"/>
    </w:rPr>
  </w:style>
  <w:style w:type="character" w:customStyle="1" w:styleId="40">
    <w:name w:val="Заголовок 4 Знак"/>
    <w:basedOn w:val="a4"/>
    <w:link w:val="4"/>
    <w:rsid w:val="004051C3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70">
    <w:name w:val="Заголовок 7 Знак"/>
    <w:basedOn w:val="a4"/>
    <w:link w:val="7"/>
    <w:rsid w:val="00405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aliases w:val=" Знак7"/>
    <w:basedOn w:val="a2"/>
    <w:link w:val="a8"/>
    <w:rsid w:val="004051C3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Times New Roman"/>
      <w:sz w:val="28"/>
      <w:szCs w:val="20"/>
      <w:lang w:val="x-none" w:eastAsia="x-none"/>
    </w:rPr>
  </w:style>
  <w:style w:type="character" w:customStyle="1" w:styleId="a8">
    <w:name w:val="Текст Знак"/>
    <w:aliases w:val=" Знак7 Знак"/>
    <w:basedOn w:val="a4"/>
    <w:link w:val="a3"/>
    <w:rsid w:val="004051C3"/>
    <w:rPr>
      <w:rFonts w:ascii="Times New Roman" w:eastAsia="SimSun" w:hAnsi="Times New Roman" w:cs="Times New Roman"/>
      <w:sz w:val="28"/>
      <w:szCs w:val="20"/>
      <w:lang w:val="x-none" w:eastAsia="x-none"/>
    </w:rPr>
  </w:style>
  <w:style w:type="paragraph" w:styleId="a9">
    <w:name w:val="List Paragraph"/>
    <w:basedOn w:val="a2"/>
    <w:uiPriority w:val="34"/>
    <w:qFormat/>
    <w:rsid w:val="004051C3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2"/>
    <w:uiPriority w:val="99"/>
    <w:rsid w:val="0040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web"/>
    <w:basedOn w:val="a2"/>
    <w:rsid w:val="0040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"/>
    <w:basedOn w:val="a2"/>
    <w:rsid w:val="004051C3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00">
    <w:name w:val="10"/>
    <w:basedOn w:val="a2"/>
    <w:rsid w:val="004051C3"/>
    <w:pPr>
      <w:keepNext/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5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A">
    <w:name w:val="! AAA !"/>
    <w:rsid w:val="004051C3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3">
    <w:name w:val="Body Text 3"/>
    <w:basedOn w:val="a2"/>
    <w:link w:val="33"/>
    <w:rsid w:val="004051C3"/>
    <w:pPr>
      <w:numPr>
        <w:numId w:val="8"/>
      </w:numPr>
      <w:tabs>
        <w:tab w:val="clear" w:pos="851"/>
      </w:tabs>
      <w:spacing w:after="120" w:line="240" w:lineRule="auto"/>
      <w:ind w:left="0"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"/>
    <w:rsid w:val="004051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basedOn w:val="a2"/>
    <w:link w:val="ad"/>
    <w:qFormat/>
    <w:rsid w:val="004051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d">
    <w:name w:val="Название Знак"/>
    <w:basedOn w:val="a4"/>
    <w:link w:val="ac"/>
    <w:rsid w:val="004051C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1">
    <w:name w:val="Table Grid"/>
    <w:basedOn w:val="a5"/>
    <w:rsid w:val="004051C3"/>
    <w:pPr>
      <w:numPr>
        <w:numId w:val="9"/>
      </w:numPr>
      <w:tabs>
        <w:tab w:val="clear" w:pos="56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link w:val="af"/>
    <w:semiHidden/>
    <w:rsid w:val="004051C3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semiHidden/>
    <w:rsid w:val="004051C3"/>
    <w:rPr>
      <w:rFonts w:ascii="Tahoma" w:eastAsia="Calibri" w:hAnsi="Tahoma" w:cs="Tahoma"/>
      <w:sz w:val="16"/>
      <w:szCs w:val="16"/>
    </w:rPr>
  </w:style>
  <w:style w:type="paragraph" w:customStyle="1" w:styleId="11">
    <w:name w:val="Маркированный1"/>
    <w:rsid w:val="004051C3"/>
    <w:pPr>
      <w:tabs>
        <w:tab w:val="left" w:pos="1247"/>
      </w:tabs>
      <w:spacing w:before="40" w:after="0" w:line="240" w:lineRule="auto"/>
      <w:ind w:left="1248" w:hanging="397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0">
    <w:name w:val="МаркТабл"/>
    <w:rsid w:val="004051C3"/>
    <w:pPr>
      <w:tabs>
        <w:tab w:val="num" w:pos="567"/>
        <w:tab w:val="left" w:pos="680"/>
      </w:tabs>
      <w:spacing w:after="0" w:line="240" w:lineRule="auto"/>
      <w:ind w:left="567" w:hanging="454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f1">
    <w:name w:val="caption"/>
    <w:basedOn w:val="a2"/>
    <w:next w:val="a2"/>
    <w:qFormat/>
    <w:rsid w:val="004051C3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2"/>
    <w:link w:val="af3"/>
    <w:uiPriority w:val="99"/>
    <w:unhideWhenUsed/>
    <w:rsid w:val="004051C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3">
    <w:name w:val="Верхний колонтитул Знак"/>
    <w:basedOn w:val="a4"/>
    <w:link w:val="af2"/>
    <w:uiPriority w:val="99"/>
    <w:rsid w:val="004051C3"/>
    <w:rPr>
      <w:rFonts w:ascii="Calibri" w:eastAsia="Calibri" w:hAnsi="Calibri" w:cs="Times New Roman"/>
      <w:lang w:val="x-none"/>
    </w:rPr>
  </w:style>
  <w:style w:type="paragraph" w:styleId="af4">
    <w:name w:val="footer"/>
    <w:basedOn w:val="a2"/>
    <w:link w:val="af5"/>
    <w:uiPriority w:val="99"/>
    <w:unhideWhenUsed/>
    <w:rsid w:val="004051C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5">
    <w:name w:val="Нижний колонтитул Знак"/>
    <w:basedOn w:val="a4"/>
    <w:link w:val="af4"/>
    <w:uiPriority w:val="99"/>
    <w:rsid w:val="004051C3"/>
    <w:rPr>
      <w:rFonts w:ascii="Calibri" w:eastAsia="Calibri" w:hAnsi="Calibri" w:cs="Times New Roman"/>
      <w:lang w:val="x-none"/>
    </w:rPr>
  </w:style>
  <w:style w:type="paragraph" w:customStyle="1" w:styleId="a">
    <w:name w:val="Приложение"/>
    <w:basedOn w:val="a2"/>
    <w:next w:val="a3"/>
    <w:rsid w:val="004051C3"/>
    <w:pPr>
      <w:pageBreakBefore/>
      <w:numPr>
        <w:numId w:val="12"/>
      </w:numPr>
      <w:suppressAutoHyphens/>
      <w:spacing w:after="120" w:line="252" w:lineRule="auto"/>
      <w:ind w:right="567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0">
    <w:name w:val="Глава Прил"/>
    <w:basedOn w:val="a2"/>
    <w:rsid w:val="004051C3"/>
    <w:pPr>
      <w:keepNext/>
      <w:keepLines/>
      <w:numPr>
        <w:ilvl w:val="1"/>
        <w:numId w:val="12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6">
    <w:name w:val="Стиль Название объекта + По правому краю"/>
    <w:rsid w:val="004051C3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4051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051C3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uiPriority w:val="99"/>
    <w:semiHidden/>
    <w:unhideWhenUsed/>
    <w:rsid w:val="004051C3"/>
    <w:rPr>
      <w:color w:val="0000FF"/>
      <w:u w:val="single"/>
    </w:rPr>
  </w:style>
  <w:style w:type="character" w:styleId="af8">
    <w:name w:val="Strong"/>
    <w:uiPriority w:val="22"/>
    <w:qFormat/>
    <w:rsid w:val="004051C3"/>
    <w:rPr>
      <w:b/>
      <w:bCs/>
    </w:rPr>
  </w:style>
  <w:style w:type="character" w:styleId="af9">
    <w:name w:val="FollowedHyperlink"/>
    <w:basedOn w:val="a4"/>
    <w:uiPriority w:val="99"/>
    <w:semiHidden/>
    <w:unhideWhenUsed/>
    <w:rsid w:val="0058351D"/>
    <w:rPr>
      <w:color w:val="800080"/>
      <w:u w:val="single"/>
    </w:rPr>
  </w:style>
  <w:style w:type="paragraph" w:customStyle="1" w:styleId="xl63">
    <w:name w:val="xl63"/>
    <w:basedOn w:val="a2"/>
    <w:rsid w:val="0058351D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58351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5">
    <w:name w:val="xl65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6">
    <w:name w:val="xl66"/>
    <w:basedOn w:val="a2"/>
    <w:rsid w:val="005835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7">
    <w:name w:val="xl67"/>
    <w:basedOn w:val="a2"/>
    <w:rsid w:val="005835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58351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9">
    <w:name w:val="xl69"/>
    <w:basedOn w:val="a2"/>
    <w:rsid w:val="0058351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0">
    <w:name w:val="xl70"/>
    <w:basedOn w:val="a2"/>
    <w:rsid w:val="0058351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1">
    <w:name w:val="xl71"/>
    <w:basedOn w:val="a2"/>
    <w:rsid w:val="0058351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2">
    <w:name w:val="xl72"/>
    <w:basedOn w:val="a2"/>
    <w:rsid w:val="005835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3">
    <w:name w:val="xl73"/>
    <w:basedOn w:val="a2"/>
    <w:rsid w:val="0058351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4">
    <w:name w:val="xl74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5">
    <w:name w:val="xl75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6">
    <w:name w:val="xl76"/>
    <w:basedOn w:val="a2"/>
    <w:rsid w:val="005835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7">
    <w:name w:val="xl77"/>
    <w:basedOn w:val="a2"/>
    <w:rsid w:val="005835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8">
    <w:name w:val="xl78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9">
    <w:name w:val="xl79"/>
    <w:basedOn w:val="a2"/>
    <w:rsid w:val="005835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0">
    <w:name w:val="xl80"/>
    <w:basedOn w:val="a2"/>
    <w:rsid w:val="0058351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1">
    <w:name w:val="xl81"/>
    <w:basedOn w:val="a2"/>
    <w:rsid w:val="005835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2">
    <w:name w:val="xl82"/>
    <w:basedOn w:val="a2"/>
    <w:rsid w:val="0058351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3">
    <w:name w:val="xl83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4">
    <w:name w:val="xl84"/>
    <w:basedOn w:val="a2"/>
    <w:rsid w:val="0058351D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5">
    <w:name w:val="xl85"/>
    <w:basedOn w:val="a2"/>
    <w:rsid w:val="0058351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2"/>
    <w:rsid w:val="0058351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7">
    <w:name w:val="xl87"/>
    <w:basedOn w:val="a2"/>
    <w:rsid w:val="0058351D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8">
    <w:name w:val="xl88"/>
    <w:basedOn w:val="a2"/>
    <w:rsid w:val="005835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9">
    <w:name w:val="xl89"/>
    <w:basedOn w:val="a2"/>
    <w:rsid w:val="0058351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0">
    <w:name w:val="xl90"/>
    <w:basedOn w:val="a2"/>
    <w:rsid w:val="005835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1">
    <w:name w:val="xl91"/>
    <w:basedOn w:val="a2"/>
    <w:rsid w:val="0058351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2">
    <w:name w:val="xl92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3">
    <w:name w:val="xl93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4">
    <w:name w:val="xl94"/>
    <w:basedOn w:val="a2"/>
    <w:rsid w:val="005835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5">
    <w:name w:val="xl95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6">
    <w:name w:val="xl96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2"/>
    <w:rsid w:val="005835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0">
    <w:name w:val="xl100"/>
    <w:basedOn w:val="a2"/>
    <w:rsid w:val="005835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1">
    <w:name w:val="xl101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2">
    <w:name w:val="xl102"/>
    <w:basedOn w:val="a2"/>
    <w:rsid w:val="005835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3">
    <w:name w:val="xl103"/>
    <w:basedOn w:val="a2"/>
    <w:rsid w:val="005835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4">
    <w:name w:val="xl104"/>
    <w:basedOn w:val="a2"/>
    <w:rsid w:val="0058351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5">
    <w:name w:val="xl105"/>
    <w:basedOn w:val="a2"/>
    <w:rsid w:val="005835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6">
    <w:name w:val="xl106"/>
    <w:basedOn w:val="a2"/>
    <w:rsid w:val="0058351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7">
    <w:name w:val="xl107"/>
    <w:basedOn w:val="a2"/>
    <w:rsid w:val="005835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8">
    <w:name w:val="xl108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11">
    <w:name w:val="xl111"/>
    <w:basedOn w:val="a2"/>
    <w:rsid w:val="0058351D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12">
    <w:name w:val="xl112"/>
    <w:basedOn w:val="a2"/>
    <w:rsid w:val="005835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2"/>
    <w:rsid w:val="0058351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2"/>
    <w:rsid w:val="0058351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2"/>
    <w:rsid w:val="0058351D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2"/>
    <w:rsid w:val="0058351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2"/>
    <w:rsid w:val="0058351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2"/>
    <w:rsid w:val="0058351D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2"/>
    <w:rsid w:val="0058351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2"/>
    <w:rsid w:val="0058351D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21">
    <w:name w:val="xl121"/>
    <w:basedOn w:val="a2"/>
    <w:rsid w:val="0058351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22">
    <w:name w:val="xl122"/>
    <w:basedOn w:val="a2"/>
    <w:rsid w:val="0058351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23">
    <w:name w:val="xl123"/>
    <w:basedOn w:val="a2"/>
    <w:rsid w:val="005835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24">
    <w:name w:val="xl124"/>
    <w:basedOn w:val="a2"/>
    <w:rsid w:val="005835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2"/>
    <w:rsid w:val="005835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2"/>
    <w:rsid w:val="0058351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0">
    <w:name w:val="xl130"/>
    <w:basedOn w:val="a2"/>
    <w:rsid w:val="005835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1">
    <w:name w:val="xl131"/>
    <w:basedOn w:val="a2"/>
    <w:rsid w:val="005835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2">
    <w:name w:val="xl132"/>
    <w:basedOn w:val="a2"/>
    <w:rsid w:val="005835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3">
    <w:name w:val="xl133"/>
    <w:basedOn w:val="a2"/>
    <w:rsid w:val="0058351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4">
    <w:name w:val="xl134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5">
    <w:name w:val="xl135"/>
    <w:basedOn w:val="a2"/>
    <w:rsid w:val="005835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6">
    <w:name w:val="xl136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7">
    <w:name w:val="xl137"/>
    <w:basedOn w:val="a2"/>
    <w:rsid w:val="0058351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8">
    <w:name w:val="xl138"/>
    <w:basedOn w:val="a2"/>
    <w:rsid w:val="0058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9">
    <w:name w:val="xl139"/>
    <w:basedOn w:val="a2"/>
    <w:rsid w:val="0058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40">
    <w:name w:val="xl140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2"/>
    <w:rsid w:val="0058351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2"/>
    <w:rsid w:val="0058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2"/>
    <w:rsid w:val="005835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2"/>
    <w:rsid w:val="0058351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2"/>
    <w:rsid w:val="005835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2"/>
    <w:rsid w:val="005835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47">
    <w:name w:val="xl147"/>
    <w:basedOn w:val="a2"/>
    <w:rsid w:val="0058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2"/>
    <w:rsid w:val="00583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2"/>
    <w:rsid w:val="005835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2"/>
    <w:rsid w:val="005835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2"/>
    <w:rsid w:val="005835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52">
    <w:name w:val="xl152"/>
    <w:basedOn w:val="a2"/>
    <w:rsid w:val="0058351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53">
    <w:name w:val="xl153"/>
    <w:basedOn w:val="a2"/>
    <w:rsid w:val="0058351D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54">
    <w:name w:val="xl154"/>
    <w:basedOn w:val="a2"/>
    <w:rsid w:val="005835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55">
    <w:name w:val="xl155"/>
    <w:basedOn w:val="a2"/>
    <w:rsid w:val="0058351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2"/>
    <w:rsid w:val="0058351D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57">
    <w:name w:val="xl157"/>
    <w:basedOn w:val="a2"/>
    <w:rsid w:val="005835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2"/>
    <w:rsid w:val="005835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2"/>
    <w:rsid w:val="005835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2"/>
    <w:rsid w:val="005835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3"/>
    <w:link w:val="10"/>
    <w:qFormat/>
    <w:rsid w:val="004051C3"/>
    <w:pPr>
      <w:pageBreakBefore/>
      <w:tabs>
        <w:tab w:val="left" w:pos="1701"/>
      </w:tabs>
      <w:suppressAutoHyphens/>
      <w:spacing w:after="240" w:line="252" w:lineRule="auto"/>
      <w:ind w:left="1702" w:right="567" w:hanging="851"/>
      <w:outlineLvl w:val="0"/>
    </w:pPr>
    <w:rPr>
      <w:rFonts w:ascii="Times New Roman" w:eastAsia="SimSun" w:hAnsi="Times New Roman" w:cs="Times New Roman"/>
      <w:b/>
      <w:bCs/>
      <w:caps/>
      <w:sz w:val="28"/>
      <w:szCs w:val="32"/>
      <w:lang w:val="x-none" w:eastAsia="x-none"/>
    </w:rPr>
  </w:style>
  <w:style w:type="paragraph" w:styleId="2">
    <w:name w:val="heading 2"/>
    <w:basedOn w:val="a2"/>
    <w:link w:val="20"/>
    <w:qFormat/>
    <w:rsid w:val="00327C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2"/>
    <w:next w:val="a2"/>
    <w:link w:val="31"/>
    <w:unhideWhenUsed/>
    <w:qFormat/>
    <w:rsid w:val="00327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4051C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7">
    <w:name w:val="heading 7"/>
    <w:basedOn w:val="a2"/>
    <w:next w:val="a2"/>
    <w:link w:val="70"/>
    <w:qFormat/>
    <w:rsid w:val="004051C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rsid w:val="00327C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327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2">
    <w:name w:val="Текст3"/>
    <w:basedOn w:val="30"/>
    <w:rsid w:val="00327C73"/>
    <w:pPr>
      <w:keepNext w:val="0"/>
      <w:keepLines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ascii="Times New Roman" w:eastAsia="SimSun" w:hAnsi="Times New Roman" w:cs="Times New Roman"/>
      <w:b w:val="0"/>
      <w:bCs w:val="0"/>
      <w:color w:val="auto"/>
      <w:sz w:val="28"/>
      <w:szCs w:val="26"/>
      <w:lang w:val="x-none" w:eastAsia="x-none"/>
    </w:rPr>
  </w:style>
  <w:style w:type="character" w:customStyle="1" w:styleId="31">
    <w:name w:val="Заголовок 3 Знак"/>
    <w:basedOn w:val="a4"/>
    <w:link w:val="30"/>
    <w:rsid w:val="00327C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4"/>
    <w:link w:val="1"/>
    <w:rsid w:val="004051C3"/>
    <w:rPr>
      <w:rFonts w:ascii="Times New Roman" w:eastAsia="SimSun" w:hAnsi="Times New Roman" w:cs="Times New Roman"/>
      <w:b/>
      <w:bCs/>
      <w:caps/>
      <w:sz w:val="28"/>
      <w:szCs w:val="32"/>
      <w:lang w:val="x-none" w:eastAsia="x-none"/>
    </w:rPr>
  </w:style>
  <w:style w:type="character" w:customStyle="1" w:styleId="40">
    <w:name w:val="Заголовок 4 Знак"/>
    <w:basedOn w:val="a4"/>
    <w:link w:val="4"/>
    <w:rsid w:val="004051C3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70">
    <w:name w:val="Заголовок 7 Знак"/>
    <w:basedOn w:val="a4"/>
    <w:link w:val="7"/>
    <w:rsid w:val="00405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aliases w:val=" Знак7"/>
    <w:basedOn w:val="a2"/>
    <w:link w:val="a8"/>
    <w:rsid w:val="004051C3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Times New Roman"/>
      <w:sz w:val="28"/>
      <w:szCs w:val="20"/>
      <w:lang w:val="x-none" w:eastAsia="x-none"/>
    </w:rPr>
  </w:style>
  <w:style w:type="character" w:customStyle="1" w:styleId="a8">
    <w:name w:val="Текст Знак"/>
    <w:aliases w:val=" Знак7 Знак"/>
    <w:basedOn w:val="a4"/>
    <w:link w:val="a3"/>
    <w:rsid w:val="004051C3"/>
    <w:rPr>
      <w:rFonts w:ascii="Times New Roman" w:eastAsia="SimSun" w:hAnsi="Times New Roman" w:cs="Times New Roman"/>
      <w:sz w:val="28"/>
      <w:szCs w:val="20"/>
      <w:lang w:val="x-none" w:eastAsia="x-none"/>
    </w:rPr>
  </w:style>
  <w:style w:type="paragraph" w:styleId="a9">
    <w:name w:val="List Paragraph"/>
    <w:basedOn w:val="a2"/>
    <w:uiPriority w:val="34"/>
    <w:qFormat/>
    <w:rsid w:val="004051C3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2"/>
    <w:uiPriority w:val="99"/>
    <w:rsid w:val="0040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web"/>
    <w:basedOn w:val="a2"/>
    <w:rsid w:val="0040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"/>
    <w:basedOn w:val="a2"/>
    <w:rsid w:val="004051C3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00">
    <w:name w:val="10"/>
    <w:basedOn w:val="a2"/>
    <w:rsid w:val="004051C3"/>
    <w:pPr>
      <w:keepNext/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5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A">
    <w:name w:val="! AAA !"/>
    <w:rsid w:val="004051C3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3">
    <w:name w:val="Body Text 3"/>
    <w:basedOn w:val="a2"/>
    <w:link w:val="33"/>
    <w:rsid w:val="004051C3"/>
    <w:pPr>
      <w:numPr>
        <w:numId w:val="8"/>
      </w:numPr>
      <w:tabs>
        <w:tab w:val="clear" w:pos="851"/>
      </w:tabs>
      <w:spacing w:after="120" w:line="240" w:lineRule="auto"/>
      <w:ind w:left="0"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"/>
    <w:rsid w:val="004051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basedOn w:val="a2"/>
    <w:link w:val="ad"/>
    <w:qFormat/>
    <w:rsid w:val="004051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d">
    <w:name w:val="Название Знак"/>
    <w:basedOn w:val="a4"/>
    <w:link w:val="ac"/>
    <w:rsid w:val="004051C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1">
    <w:name w:val="Table Grid"/>
    <w:basedOn w:val="a5"/>
    <w:rsid w:val="004051C3"/>
    <w:pPr>
      <w:numPr>
        <w:numId w:val="9"/>
      </w:numPr>
      <w:tabs>
        <w:tab w:val="clear" w:pos="56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link w:val="af"/>
    <w:semiHidden/>
    <w:rsid w:val="004051C3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semiHidden/>
    <w:rsid w:val="004051C3"/>
    <w:rPr>
      <w:rFonts w:ascii="Tahoma" w:eastAsia="Calibri" w:hAnsi="Tahoma" w:cs="Tahoma"/>
      <w:sz w:val="16"/>
      <w:szCs w:val="16"/>
    </w:rPr>
  </w:style>
  <w:style w:type="paragraph" w:customStyle="1" w:styleId="11">
    <w:name w:val="Маркированный1"/>
    <w:rsid w:val="004051C3"/>
    <w:pPr>
      <w:tabs>
        <w:tab w:val="left" w:pos="1247"/>
      </w:tabs>
      <w:spacing w:before="40" w:after="0" w:line="240" w:lineRule="auto"/>
      <w:ind w:left="1248" w:hanging="397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0">
    <w:name w:val="МаркТабл"/>
    <w:rsid w:val="004051C3"/>
    <w:pPr>
      <w:tabs>
        <w:tab w:val="num" w:pos="567"/>
        <w:tab w:val="left" w:pos="680"/>
      </w:tabs>
      <w:spacing w:after="0" w:line="240" w:lineRule="auto"/>
      <w:ind w:left="567" w:hanging="454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f1">
    <w:name w:val="caption"/>
    <w:basedOn w:val="a2"/>
    <w:next w:val="a2"/>
    <w:qFormat/>
    <w:rsid w:val="004051C3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2"/>
    <w:link w:val="af3"/>
    <w:uiPriority w:val="99"/>
    <w:unhideWhenUsed/>
    <w:rsid w:val="004051C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3">
    <w:name w:val="Верхний колонтитул Знак"/>
    <w:basedOn w:val="a4"/>
    <w:link w:val="af2"/>
    <w:uiPriority w:val="99"/>
    <w:rsid w:val="004051C3"/>
    <w:rPr>
      <w:rFonts w:ascii="Calibri" w:eastAsia="Calibri" w:hAnsi="Calibri" w:cs="Times New Roman"/>
      <w:lang w:val="x-none"/>
    </w:rPr>
  </w:style>
  <w:style w:type="paragraph" w:styleId="af4">
    <w:name w:val="footer"/>
    <w:basedOn w:val="a2"/>
    <w:link w:val="af5"/>
    <w:uiPriority w:val="99"/>
    <w:unhideWhenUsed/>
    <w:rsid w:val="004051C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5">
    <w:name w:val="Нижний колонтитул Знак"/>
    <w:basedOn w:val="a4"/>
    <w:link w:val="af4"/>
    <w:uiPriority w:val="99"/>
    <w:rsid w:val="004051C3"/>
    <w:rPr>
      <w:rFonts w:ascii="Calibri" w:eastAsia="Calibri" w:hAnsi="Calibri" w:cs="Times New Roman"/>
      <w:lang w:val="x-none"/>
    </w:rPr>
  </w:style>
  <w:style w:type="paragraph" w:customStyle="1" w:styleId="a">
    <w:name w:val="Приложение"/>
    <w:basedOn w:val="a2"/>
    <w:next w:val="a3"/>
    <w:rsid w:val="004051C3"/>
    <w:pPr>
      <w:pageBreakBefore/>
      <w:numPr>
        <w:numId w:val="12"/>
      </w:numPr>
      <w:suppressAutoHyphens/>
      <w:spacing w:after="120" w:line="252" w:lineRule="auto"/>
      <w:ind w:right="567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0">
    <w:name w:val="Глава Прил"/>
    <w:basedOn w:val="a2"/>
    <w:rsid w:val="004051C3"/>
    <w:pPr>
      <w:keepNext/>
      <w:keepLines/>
      <w:numPr>
        <w:ilvl w:val="1"/>
        <w:numId w:val="12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6">
    <w:name w:val="Стиль Название объекта + По правому краю"/>
    <w:rsid w:val="004051C3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4051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051C3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uiPriority w:val="99"/>
    <w:semiHidden/>
    <w:unhideWhenUsed/>
    <w:rsid w:val="004051C3"/>
    <w:rPr>
      <w:color w:val="0000FF"/>
      <w:u w:val="single"/>
    </w:rPr>
  </w:style>
  <w:style w:type="character" w:styleId="af8">
    <w:name w:val="Strong"/>
    <w:uiPriority w:val="22"/>
    <w:qFormat/>
    <w:rsid w:val="004051C3"/>
    <w:rPr>
      <w:b/>
      <w:bCs/>
    </w:rPr>
  </w:style>
  <w:style w:type="character" w:styleId="af9">
    <w:name w:val="FollowedHyperlink"/>
    <w:basedOn w:val="a4"/>
    <w:uiPriority w:val="99"/>
    <w:semiHidden/>
    <w:unhideWhenUsed/>
    <w:rsid w:val="0058351D"/>
    <w:rPr>
      <w:color w:val="800080"/>
      <w:u w:val="single"/>
    </w:rPr>
  </w:style>
  <w:style w:type="paragraph" w:customStyle="1" w:styleId="xl63">
    <w:name w:val="xl63"/>
    <w:basedOn w:val="a2"/>
    <w:rsid w:val="0058351D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58351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5">
    <w:name w:val="xl65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6">
    <w:name w:val="xl66"/>
    <w:basedOn w:val="a2"/>
    <w:rsid w:val="005835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7">
    <w:name w:val="xl67"/>
    <w:basedOn w:val="a2"/>
    <w:rsid w:val="005835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58351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9">
    <w:name w:val="xl69"/>
    <w:basedOn w:val="a2"/>
    <w:rsid w:val="0058351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0">
    <w:name w:val="xl70"/>
    <w:basedOn w:val="a2"/>
    <w:rsid w:val="0058351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1">
    <w:name w:val="xl71"/>
    <w:basedOn w:val="a2"/>
    <w:rsid w:val="0058351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2">
    <w:name w:val="xl72"/>
    <w:basedOn w:val="a2"/>
    <w:rsid w:val="005835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3">
    <w:name w:val="xl73"/>
    <w:basedOn w:val="a2"/>
    <w:rsid w:val="0058351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4">
    <w:name w:val="xl74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5">
    <w:name w:val="xl75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6">
    <w:name w:val="xl76"/>
    <w:basedOn w:val="a2"/>
    <w:rsid w:val="005835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7">
    <w:name w:val="xl77"/>
    <w:basedOn w:val="a2"/>
    <w:rsid w:val="005835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8">
    <w:name w:val="xl78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9">
    <w:name w:val="xl79"/>
    <w:basedOn w:val="a2"/>
    <w:rsid w:val="005835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0">
    <w:name w:val="xl80"/>
    <w:basedOn w:val="a2"/>
    <w:rsid w:val="0058351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1">
    <w:name w:val="xl81"/>
    <w:basedOn w:val="a2"/>
    <w:rsid w:val="005835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2">
    <w:name w:val="xl82"/>
    <w:basedOn w:val="a2"/>
    <w:rsid w:val="0058351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3">
    <w:name w:val="xl83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4">
    <w:name w:val="xl84"/>
    <w:basedOn w:val="a2"/>
    <w:rsid w:val="0058351D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5">
    <w:name w:val="xl85"/>
    <w:basedOn w:val="a2"/>
    <w:rsid w:val="0058351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2"/>
    <w:rsid w:val="0058351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7">
    <w:name w:val="xl87"/>
    <w:basedOn w:val="a2"/>
    <w:rsid w:val="0058351D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8">
    <w:name w:val="xl88"/>
    <w:basedOn w:val="a2"/>
    <w:rsid w:val="005835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9">
    <w:name w:val="xl89"/>
    <w:basedOn w:val="a2"/>
    <w:rsid w:val="0058351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0">
    <w:name w:val="xl90"/>
    <w:basedOn w:val="a2"/>
    <w:rsid w:val="005835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1">
    <w:name w:val="xl91"/>
    <w:basedOn w:val="a2"/>
    <w:rsid w:val="0058351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2">
    <w:name w:val="xl92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3">
    <w:name w:val="xl93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4">
    <w:name w:val="xl94"/>
    <w:basedOn w:val="a2"/>
    <w:rsid w:val="005835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5">
    <w:name w:val="xl95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6">
    <w:name w:val="xl96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2"/>
    <w:rsid w:val="005835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0">
    <w:name w:val="xl100"/>
    <w:basedOn w:val="a2"/>
    <w:rsid w:val="005835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1">
    <w:name w:val="xl101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2">
    <w:name w:val="xl102"/>
    <w:basedOn w:val="a2"/>
    <w:rsid w:val="005835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3">
    <w:name w:val="xl103"/>
    <w:basedOn w:val="a2"/>
    <w:rsid w:val="005835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4">
    <w:name w:val="xl104"/>
    <w:basedOn w:val="a2"/>
    <w:rsid w:val="0058351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5">
    <w:name w:val="xl105"/>
    <w:basedOn w:val="a2"/>
    <w:rsid w:val="005835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6">
    <w:name w:val="xl106"/>
    <w:basedOn w:val="a2"/>
    <w:rsid w:val="0058351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7">
    <w:name w:val="xl107"/>
    <w:basedOn w:val="a2"/>
    <w:rsid w:val="005835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8">
    <w:name w:val="xl108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11">
    <w:name w:val="xl111"/>
    <w:basedOn w:val="a2"/>
    <w:rsid w:val="0058351D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12">
    <w:name w:val="xl112"/>
    <w:basedOn w:val="a2"/>
    <w:rsid w:val="005835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2"/>
    <w:rsid w:val="0058351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2"/>
    <w:rsid w:val="0058351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2"/>
    <w:rsid w:val="0058351D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2"/>
    <w:rsid w:val="0058351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2"/>
    <w:rsid w:val="0058351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2"/>
    <w:rsid w:val="0058351D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2"/>
    <w:rsid w:val="0058351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2"/>
    <w:rsid w:val="0058351D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21">
    <w:name w:val="xl121"/>
    <w:basedOn w:val="a2"/>
    <w:rsid w:val="0058351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22">
    <w:name w:val="xl122"/>
    <w:basedOn w:val="a2"/>
    <w:rsid w:val="0058351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23">
    <w:name w:val="xl123"/>
    <w:basedOn w:val="a2"/>
    <w:rsid w:val="005835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24">
    <w:name w:val="xl124"/>
    <w:basedOn w:val="a2"/>
    <w:rsid w:val="005835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2"/>
    <w:rsid w:val="005835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2"/>
    <w:rsid w:val="0058351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0">
    <w:name w:val="xl130"/>
    <w:basedOn w:val="a2"/>
    <w:rsid w:val="005835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1">
    <w:name w:val="xl131"/>
    <w:basedOn w:val="a2"/>
    <w:rsid w:val="005835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2">
    <w:name w:val="xl132"/>
    <w:basedOn w:val="a2"/>
    <w:rsid w:val="005835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3">
    <w:name w:val="xl133"/>
    <w:basedOn w:val="a2"/>
    <w:rsid w:val="0058351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4">
    <w:name w:val="xl134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5">
    <w:name w:val="xl135"/>
    <w:basedOn w:val="a2"/>
    <w:rsid w:val="005835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6">
    <w:name w:val="xl136"/>
    <w:basedOn w:val="a2"/>
    <w:rsid w:val="005835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7">
    <w:name w:val="xl137"/>
    <w:basedOn w:val="a2"/>
    <w:rsid w:val="0058351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8">
    <w:name w:val="xl138"/>
    <w:basedOn w:val="a2"/>
    <w:rsid w:val="0058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39">
    <w:name w:val="xl139"/>
    <w:basedOn w:val="a2"/>
    <w:rsid w:val="0058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40">
    <w:name w:val="xl140"/>
    <w:basedOn w:val="a2"/>
    <w:rsid w:val="005835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2"/>
    <w:rsid w:val="0058351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2"/>
    <w:rsid w:val="0058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2"/>
    <w:rsid w:val="005835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2"/>
    <w:rsid w:val="0058351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2"/>
    <w:rsid w:val="005835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2"/>
    <w:rsid w:val="005835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47">
    <w:name w:val="xl147"/>
    <w:basedOn w:val="a2"/>
    <w:rsid w:val="0058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2"/>
    <w:rsid w:val="00583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2"/>
    <w:rsid w:val="005835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2"/>
    <w:rsid w:val="005835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2"/>
    <w:rsid w:val="005835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52">
    <w:name w:val="xl152"/>
    <w:basedOn w:val="a2"/>
    <w:rsid w:val="0058351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53">
    <w:name w:val="xl153"/>
    <w:basedOn w:val="a2"/>
    <w:rsid w:val="0058351D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54">
    <w:name w:val="xl154"/>
    <w:basedOn w:val="a2"/>
    <w:rsid w:val="005835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55">
    <w:name w:val="xl155"/>
    <w:basedOn w:val="a2"/>
    <w:rsid w:val="0058351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2"/>
    <w:rsid w:val="0058351D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57">
    <w:name w:val="xl157"/>
    <w:basedOn w:val="a2"/>
    <w:rsid w:val="005835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2"/>
    <w:rsid w:val="005835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2"/>
    <w:rsid w:val="005835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2"/>
    <w:rsid w:val="005835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4FCA-1633-4DCE-BAF5-5C7761E0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7549</Words>
  <Characters>43035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2022-10-26T07:17:00Z</cp:lastPrinted>
  <dcterms:created xsi:type="dcterms:W3CDTF">2022-10-26T07:20:00Z</dcterms:created>
  <dcterms:modified xsi:type="dcterms:W3CDTF">2022-10-31T05:15:00Z</dcterms:modified>
</cp:coreProperties>
</file>