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00" w:type="dxa"/>
        <w:tblLayout w:type="fixed"/>
        <w:tblLook w:val="04A0"/>
      </w:tblPr>
      <w:tblGrid>
        <w:gridCol w:w="473"/>
        <w:gridCol w:w="4030"/>
        <w:gridCol w:w="236"/>
        <w:gridCol w:w="48"/>
        <w:gridCol w:w="236"/>
        <w:gridCol w:w="4441"/>
        <w:gridCol w:w="236"/>
      </w:tblGrid>
      <w:tr w:rsidR="00DD6960" w:rsidRPr="00AA2E0A" w:rsidTr="00F87FB2">
        <w:trPr>
          <w:gridAfter w:val="1"/>
          <w:wAfter w:w="236" w:type="dxa"/>
          <w:trHeight w:val="2523"/>
        </w:trPr>
        <w:tc>
          <w:tcPr>
            <w:tcW w:w="4503" w:type="dxa"/>
            <w:gridSpan w:val="2"/>
          </w:tcPr>
          <w:p w:rsidR="00DD6960" w:rsidRPr="00AA2E0A" w:rsidRDefault="00F87FB2" w:rsidP="00DE0167">
            <w:pPr>
              <w:jc w:val="center"/>
              <w:rPr>
                <w:noProof/>
                <w:lang w:eastAsia="ru-RU"/>
              </w:rPr>
            </w:pPr>
            <w:r w:rsidRPr="00AA2E0A">
              <w:rPr>
                <w:noProof/>
                <w:lang w:eastAsia="ru-RU"/>
              </w:rPr>
              <w:drawing>
                <wp:inline distT="0" distB="0" distL="0" distR="0">
                  <wp:extent cx="371475" cy="485775"/>
                  <wp:effectExtent l="19050" t="0" r="9525" b="0"/>
                  <wp:docPr id="3" name="Рисунок 1" descr="C:\Users\Фадеева\Desktop\Мои документы\ГЕРБ\СИМВОЛИКА\гербовый щи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Фадеева\Desktop\Мои документы\ГЕРБ\СИМВОЛИКА\гербовый щи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7FB2" w:rsidRPr="00AA2E0A" w:rsidRDefault="00F87FB2" w:rsidP="00F87FB2">
            <w:pPr>
              <w:jc w:val="center"/>
              <w:rPr>
                <w:b/>
                <w:sz w:val="20"/>
              </w:rPr>
            </w:pPr>
            <w:r w:rsidRPr="00AA2E0A">
              <w:rPr>
                <w:b/>
                <w:sz w:val="20"/>
              </w:rPr>
              <w:t>Муниципальное учреждение</w:t>
            </w:r>
          </w:p>
          <w:p w:rsidR="00F87FB2" w:rsidRPr="00AA2E0A" w:rsidRDefault="00F87FB2" w:rsidP="00F87FB2">
            <w:pPr>
              <w:jc w:val="center"/>
              <w:rPr>
                <w:b/>
                <w:sz w:val="20"/>
              </w:rPr>
            </w:pPr>
            <w:r w:rsidRPr="00AA2E0A">
              <w:rPr>
                <w:b/>
                <w:sz w:val="20"/>
              </w:rPr>
              <w:t xml:space="preserve">Администрация </w:t>
            </w:r>
            <w:proofErr w:type="gramStart"/>
            <w:r w:rsidRPr="00AA2E0A">
              <w:rPr>
                <w:b/>
                <w:sz w:val="20"/>
              </w:rPr>
              <w:t>муниципального</w:t>
            </w:r>
            <w:proofErr w:type="gramEnd"/>
          </w:p>
          <w:p w:rsidR="00F87FB2" w:rsidRPr="00AA2E0A" w:rsidRDefault="00F87FB2" w:rsidP="00F87FB2">
            <w:pPr>
              <w:jc w:val="center"/>
              <w:rPr>
                <w:b/>
                <w:sz w:val="20"/>
              </w:rPr>
            </w:pPr>
            <w:r w:rsidRPr="00AA2E0A">
              <w:rPr>
                <w:b/>
                <w:sz w:val="20"/>
              </w:rPr>
              <w:t>образования Чуфаровское</w:t>
            </w:r>
          </w:p>
          <w:p w:rsidR="00F87FB2" w:rsidRPr="00AA2E0A" w:rsidRDefault="00F87FB2" w:rsidP="00F87FB2">
            <w:pPr>
              <w:jc w:val="center"/>
              <w:rPr>
                <w:b/>
                <w:sz w:val="20"/>
              </w:rPr>
            </w:pPr>
            <w:r w:rsidRPr="00AA2E0A">
              <w:rPr>
                <w:b/>
                <w:sz w:val="20"/>
              </w:rPr>
              <w:t>городское поселение</w:t>
            </w:r>
          </w:p>
          <w:p w:rsidR="00F87FB2" w:rsidRPr="00AA2E0A" w:rsidRDefault="00F87FB2" w:rsidP="00F87FB2">
            <w:pPr>
              <w:jc w:val="center"/>
              <w:rPr>
                <w:b/>
                <w:sz w:val="20"/>
              </w:rPr>
            </w:pPr>
            <w:r w:rsidRPr="00AA2E0A">
              <w:rPr>
                <w:b/>
                <w:sz w:val="20"/>
              </w:rPr>
              <w:t xml:space="preserve">ул. Мира, </w:t>
            </w:r>
            <w:proofErr w:type="spellStart"/>
            <w:r w:rsidRPr="00AA2E0A">
              <w:rPr>
                <w:b/>
                <w:sz w:val="20"/>
              </w:rPr>
              <w:t>д</w:t>
            </w:r>
            <w:proofErr w:type="spellEnd"/>
            <w:r w:rsidRPr="00AA2E0A">
              <w:rPr>
                <w:b/>
                <w:sz w:val="20"/>
              </w:rPr>
              <w:t xml:space="preserve"> 44 </w:t>
            </w:r>
            <w:proofErr w:type="spellStart"/>
            <w:r w:rsidRPr="00AA2E0A">
              <w:rPr>
                <w:b/>
                <w:sz w:val="20"/>
              </w:rPr>
              <w:t>пгт</w:t>
            </w:r>
            <w:proofErr w:type="spellEnd"/>
            <w:r w:rsidRPr="00AA2E0A">
              <w:rPr>
                <w:b/>
                <w:sz w:val="20"/>
              </w:rPr>
              <w:t xml:space="preserve">  Чуфарово</w:t>
            </w:r>
          </w:p>
          <w:p w:rsidR="00F87FB2" w:rsidRPr="00AA2E0A" w:rsidRDefault="00F87FB2" w:rsidP="00F87FB2">
            <w:pPr>
              <w:jc w:val="center"/>
              <w:rPr>
                <w:b/>
                <w:sz w:val="20"/>
              </w:rPr>
            </w:pPr>
            <w:proofErr w:type="spellStart"/>
            <w:r w:rsidRPr="00AA2E0A">
              <w:rPr>
                <w:b/>
                <w:sz w:val="20"/>
              </w:rPr>
              <w:t>Вешкаймский</w:t>
            </w:r>
            <w:proofErr w:type="spellEnd"/>
            <w:r w:rsidRPr="00AA2E0A">
              <w:rPr>
                <w:b/>
                <w:sz w:val="20"/>
              </w:rPr>
              <w:t xml:space="preserve"> район  </w:t>
            </w:r>
            <w:proofErr w:type="gramStart"/>
            <w:r w:rsidRPr="00AA2E0A">
              <w:rPr>
                <w:b/>
                <w:sz w:val="20"/>
              </w:rPr>
              <w:t>Ульяновская</w:t>
            </w:r>
            <w:proofErr w:type="gramEnd"/>
            <w:r w:rsidRPr="00AA2E0A">
              <w:rPr>
                <w:b/>
                <w:sz w:val="20"/>
              </w:rPr>
              <w:t xml:space="preserve"> обл., 433120</w:t>
            </w:r>
          </w:p>
          <w:p w:rsidR="00F87FB2" w:rsidRPr="00AA2E0A" w:rsidRDefault="00F87FB2" w:rsidP="00F87FB2">
            <w:pPr>
              <w:jc w:val="center"/>
              <w:rPr>
                <w:b/>
                <w:sz w:val="20"/>
              </w:rPr>
            </w:pPr>
            <w:r w:rsidRPr="00AA2E0A">
              <w:rPr>
                <w:b/>
                <w:sz w:val="20"/>
              </w:rPr>
              <w:t>Тел: (8243)  3-12-72</w:t>
            </w:r>
          </w:p>
          <w:p w:rsidR="00F87FB2" w:rsidRPr="00AA2E0A" w:rsidRDefault="00F87FB2" w:rsidP="00F87FB2">
            <w:pPr>
              <w:jc w:val="center"/>
              <w:rPr>
                <w:b/>
                <w:sz w:val="20"/>
              </w:rPr>
            </w:pPr>
            <w:r w:rsidRPr="00AA2E0A">
              <w:rPr>
                <w:b/>
                <w:sz w:val="20"/>
              </w:rPr>
              <w:t>ОКПО 25503898,ОГРН 1057309020482</w:t>
            </w:r>
          </w:p>
          <w:p w:rsidR="00F87FB2" w:rsidRPr="00AA2E0A" w:rsidRDefault="00F87FB2" w:rsidP="00F87FB2">
            <w:pPr>
              <w:jc w:val="center"/>
              <w:rPr>
                <w:b/>
                <w:sz w:val="20"/>
              </w:rPr>
            </w:pPr>
            <w:r w:rsidRPr="00AA2E0A">
              <w:rPr>
                <w:b/>
                <w:sz w:val="20"/>
              </w:rPr>
              <w:t>ИНН 7309902568</w:t>
            </w:r>
          </w:p>
          <w:p w:rsidR="00DD6960" w:rsidRPr="00AA2E0A" w:rsidRDefault="00DD6960" w:rsidP="00F87FB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gridSpan w:val="2"/>
          </w:tcPr>
          <w:p w:rsidR="00DD6960" w:rsidRPr="00AA2E0A" w:rsidRDefault="00DD6960" w:rsidP="00123E2F">
            <w:pPr>
              <w:jc w:val="center"/>
            </w:pPr>
          </w:p>
        </w:tc>
        <w:tc>
          <w:tcPr>
            <w:tcW w:w="4677" w:type="dxa"/>
            <w:gridSpan w:val="2"/>
          </w:tcPr>
          <w:p w:rsidR="00F87FB2" w:rsidRPr="00AA2E0A" w:rsidRDefault="00F87FB2" w:rsidP="00F87FB2">
            <w:pPr>
              <w:jc w:val="center"/>
              <w:rPr>
                <w:b/>
                <w:color w:val="000000"/>
                <w:szCs w:val="28"/>
                <w:shd w:val="clear" w:color="auto" w:fill="FFFFFF"/>
              </w:rPr>
            </w:pPr>
          </w:p>
          <w:p w:rsidR="00F87FB2" w:rsidRPr="00AA2E0A" w:rsidRDefault="00F87FB2" w:rsidP="00F87FB2">
            <w:pPr>
              <w:jc w:val="center"/>
              <w:rPr>
                <w:b/>
                <w:color w:val="000000"/>
                <w:szCs w:val="28"/>
                <w:shd w:val="clear" w:color="auto" w:fill="FFFFFF"/>
              </w:rPr>
            </w:pPr>
          </w:p>
          <w:p w:rsidR="00F87FB2" w:rsidRPr="00AA2E0A" w:rsidRDefault="00F87FB2" w:rsidP="00F87FB2">
            <w:pPr>
              <w:jc w:val="center"/>
              <w:rPr>
                <w:b/>
                <w:color w:val="000000"/>
                <w:szCs w:val="28"/>
                <w:shd w:val="clear" w:color="auto" w:fill="FFFFFF"/>
              </w:rPr>
            </w:pPr>
            <w:r w:rsidRPr="00AA2E0A">
              <w:rPr>
                <w:b/>
                <w:color w:val="000000"/>
                <w:szCs w:val="28"/>
                <w:shd w:val="clear" w:color="auto" w:fill="FFFFFF"/>
              </w:rPr>
              <w:t>Начальнику департамента ведения регистра муниципальных правовых актов государственно-правового управления</w:t>
            </w:r>
          </w:p>
          <w:p w:rsidR="00F87FB2" w:rsidRPr="00AA2E0A" w:rsidRDefault="00F87FB2" w:rsidP="00F87FB2">
            <w:pPr>
              <w:jc w:val="center"/>
              <w:rPr>
                <w:b/>
                <w:color w:val="000000"/>
                <w:szCs w:val="28"/>
                <w:shd w:val="clear" w:color="auto" w:fill="FFFFFF"/>
              </w:rPr>
            </w:pPr>
            <w:r w:rsidRPr="00AA2E0A">
              <w:rPr>
                <w:b/>
                <w:color w:val="000000"/>
                <w:szCs w:val="28"/>
                <w:shd w:val="clear" w:color="auto" w:fill="FFFFFF"/>
              </w:rPr>
              <w:t>администрации Губернатора</w:t>
            </w:r>
          </w:p>
          <w:p w:rsidR="00F87FB2" w:rsidRPr="00AA2E0A" w:rsidRDefault="00F87FB2" w:rsidP="00F87FB2">
            <w:pPr>
              <w:jc w:val="center"/>
              <w:rPr>
                <w:b/>
                <w:color w:val="000000"/>
                <w:szCs w:val="28"/>
                <w:shd w:val="clear" w:color="auto" w:fill="FFFFFF"/>
              </w:rPr>
            </w:pPr>
            <w:r w:rsidRPr="00AA2E0A">
              <w:rPr>
                <w:b/>
                <w:color w:val="000000"/>
                <w:szCs w:val="28"/>
                <w:shd w:val="clear" w:color="auto" w:fill="FFFFFF"/>
              </w:rPr>
              <w:t>Ульяновской области</w:t>
            </w:r>
          </w:p>
          <w:p w:rsidR="00F87FB2" w:rsidRPr="00AA2E0A" w:rsidRDefault="00F87FB2" w:rsidP="00F87FB2">
            <w:pPr>
              <w:jc w:val="center"/>
              <w:rPr>
                <w:b/>
                <w:color w:val="000000"/>
                <w:szCs w:val="28"/>
                <w:shd w:val="clear" w:color="auto" w:fill="FFFFFF"/>
              </w:rPr>
            </w:pPr>
          </w:p>
          <w:p w:rsidR="00DD6960" w:rsidRPr="00AA2E0A" w:rsidRDefault="00F87FB2" w:rsidP="00F87FB2">
            <w:pPr>
              <w:tabs>
                <w:tab w:val="left" w:pos="2411"/>
              </w:tabs>
              <w:jc w:val="center"/>
            </w:pPr>
            <w:proofErr w:type="spellStart"/>
            <w:r w:rsidRPr="00AA2E0A">
              <w:rPr>
                <w:b/>
                <w:szCs w:val="28"/>
              </w:rPr>
              <w:t>Котельниковой</w:t>
            </w:r>
            <w:proofErr w:type="spellEnd"/>
            <w:r w:rsidRPr="00AA2E0A">
              <w:rPr>
                <w:b/>
                <w:szCs w:val="28"/>
              </w:rPr>
              <w:t xml:space="preserve"> О.В.</w:t>
            </w:r>
          </w:p>
        </w:tc>
      </w:tr>
      <w:tr w:rsidR="00DD6960" w:rsidRPr="00AA2E0A" w:rsidTr="00F87FB2">
        <w:trPr>
          <w:trHeight w:val="406"/>
        </w:trPr>
        <w:tc>
          <w:tcPr>
            <w:tcW w:w="473" w:type="dxa"/>
          </w:tcPr>
          <w:p w:rsidR="00DD6960" w:rsidRPr="00AA2E0A" w:rsidRDefault="00DD6960" w:rsidP="00123E2F">
            <w:pPr>
              <w:spacing w:line="276" w:lineRule="auto"/>
              <w:jc w:val="center"/>
              <w:rPr>
                <w:noProof/>
              </w:rPr>
            </w:pPr>
          </w:p>
        </w:tc>
        <w:tc>
          <w:tcPr>
            <w:tcW w:w="4030" w:type="dxa"/>
            <w:tcBorders>
              <w:bottom w:val="single" w:sz="4" w:space="0" w:color="auto"/>
            </w:tcBorders>
          </w:tcPr>
          <w:p w:rsidR="00DD6960" w:rsidRPr="00AA2E0A" w:rsidRDefault="00DD6960" w:rsidP="00123E2F">
            <w:pPr>
              <w:spacing w:line="276" w:lineRule="auto"/>
              <w:jc w:val="center"/>
              <w:rPr>
                <w:noProof/>
              </w:rPr>
            </w:pPr>
            <w:r w:rsidRPr="00AA2E0A">
              <w:rPr>
                <w:color w:val="A6A6A6"/>
                <w:szCs w:val="28"/>
              </w:rPr>
              <w:t>[МЕСТО ДЛЯ ШТАМПА]</w:t>
            </w:r>
          </w:p>
        </w:tc>
        <w:tc>
          <w:tcPr>
            <w:tcW w:w="236" w:type="dxa"/>
            <w:tcBorders>
              <w:left w:val="nil"/>
            </w:tcBorders>
          </w:tcPr>
          <w:p w:rsidR="00DD6960" w:rsidRPr="00AA2E0A" w:rsidRDefault="00DD6960" w:rsidP="00123E2F">
            <w:pPr>
              <w:spacing w:line="276" w:lineRule="auto"/>
              <w:jc w:val="center"/>
              <w:rPr>
                <w:noProof/>
              </w:rPr>
            </w:pPr>
          </w:p>
        </w:tc>
        <w:tc>
          <w:tcPr>
            <w:tcW w:w="284" w:type="dxa"/>
            <w:gridSpan w:val="2"/>
          </w:tcPr>
          <w:p w:rsidR="00DD6960" w:rsidRPr="00AA2E0A" w:rsidRDefault="00DD6960"/>
        </w:tc>
        <w:tc>
          <w:tcPr>
            <w:tcW w:w="4677" w:type="dxa"/>
            <w:gridSpan w:val="2"/>
          </w:tcPr>
          <w:p w:rsidR="00DD6960" w:rsidRPr="00AA2E0A" w:rsidRDefault="00DD6960"/>
        </w:tc>
      </w:tr>
      <w:tr w:rsidR="00DD6960" w:rsidRPr="00AA2E0A" w:rsidTr="00F87FB2">
        <w:trPr>
          <w:gridAfter w:val="1"/>
          <w:wAfter w:w="236" w:type="dxa"/>
          <w:trHeight w:val="522"/>
        </w:trPr>
        <w:tc>
          <w:tcPr>
            <w:tcW w:w="4503" w:type="dxa"/>
            <w:gridSpan w:val="2"/>
          </w:tcPr>
          <w:p w:rsidR="00DD6960" w:rsidRPr="00AA2E0A" w:rsidRDefault="00DD6960" w:rsidP="00123E2F">
            <w:pPr>
              <w:jc w:val="center"/>
              <w:rPr>
                <w:sz w:val="20"/>
              </w:rPr>
            </w:pPr>
          </w:p>
          <w:p w:rsidR="00DD6960" w:rsidRPr="00AA2E0A" w:rsidRDefault="00DD6960" w:rsidP="00123E2F">
            <w:pPr>
              <w:jc w:val="center"/>
              <w:rPr>
                <w:sz w:val="20"/>
              </w:rPr>
            </w:pPr>
            <w:r w:rsidRPr="00AA2E0A">
              <w:rPr>
                <w:sz w:val="20"/>
              </w:rPr>
              <w:t>на №_________ от ____________________</w:t>
            </w:r>
          </w:p>
        </w:tc>
        <w:tc>
          <w:tcPr>
            <w:tcW w:w="284" w:type="dxa"/>
            <w:gridSpan w:val="2"/>
          </w:tcPr>
          <w:p w:rsidR="00DD6960" w:rsidRPr="00AA2E0A" w:rsidRDefault="00DD6960"/>
        </w:tc>
        <w:tc>
          <w:tcPr>
            <w:tcW w:w="4677" w:type="dxa"/>
            <w:gridSpan w:val="2"/>
          </w:tcPr>
          <w:p w:rsidR="00DD6960" w:rsidRPr="00AA2E0A" w:rsidRDefault="00DD6960"/>
        </w:tc>
      </w:tr>
    </w:tbl>
    <w:p w:rsidR="00285B44" w:rsidRPr="00AA2E0A" w:rsidRDefault="00285B44" w:rsidP="00FF23E2">
      <w:pPr>
        <w:ind w:firstLine="709"/>
        <w:jc w:val="both"/>
        <w:rPr>
          <w:szCs w:val="28"/>
        </w:rPr>
      </w:pPr>
      <w:proofErr w:type="gramStart"/>
      <w:r w:rsidRPr="00AA2E0A">
        <w:rPr>
          <w:szCs w:val="28"/>
        </w:rPr>
        <w:t xml:space="preserve">В соответствии с Законом Ульяновской области от 19.12.2008 № 220-ЗО </w:t>
      </w:r>
      <w:r w:rsidRPr="00AA2E0A">
        <w:rPr>
          <w:szCs w:val="28"/>
        </w:rPr>
        <w:br/>
        <w:t>«О порядке организации и ведения регистра муниципальных нормативных правовых актов Ульяновской области» направляем Вам в электронной форме копии документов и сведений администрации муниципального образования Чуфаровское городское поселение Вешкаймского района  Ульяновской области для включения в регистр муниципальных нормативных правовых актов Ульяновской области согласно приложению.</w:t>
      </w:r>
      <w:proofErr w:type="gramEnd"/>
    </w:p>
    <w:p w:rsidR="00285B44" w:rsidRPr="00AA2E0A" w:rsidRDefault="00285B44" w:rsidP="00FF23E2">
      <w:pPr>
        <w:jc w:val="both"/>
        <w:rPr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09"/>
        <w:gridCol w:w="8045"/>
      </w:tblGrid>
      <w:tr w:rsidR="00285B44" w:rsidRPr="00AA2E0A" w:rsidTr="007774A3">
        <w:tc>
          <w:tcPr>
            <w:tcW w:w="1809" w:type="dxa"/>
          </w:tcPr>
          <w:p w:rsidR="00285B44" w:rsidRPr="00AA2E0A" w:rsidRDefault="00285B44" w:rsidP="00FF23E2">
            <w:pPr>
              <w:jc w:val="both"/>
              <w:rPr>
                <w:szCs w:val="28"/>
              </w:rPr>
            </w:pPr>
            <w:r w:rsidRPr="00AA2E0A">
              <w:rPr>
                <w:szCs w:val="28"/>
              </w:rPr>
              <w:t>Приложение:</w:t>
            </w:r>
          </w:p>
        </w:tc>
        <w:tc>
          <w:tcPr>
            <w:tcW w:w="8045" w:type="dxa"/>
          </w:tcPr>
          <w:p w:rsidR="00285B44" w:rsidRPr="00AA2E0A" w:rsidRDefault="00285B44" w:rsidP="00FF23E2">
            <w:pPr>
              <w:jc w:val="both"/>
              <w:rPr>
                <w:szCs w:val="28"/>
              </w:rPr>
            </w:pPr>
            <w:r w:rsidRPr="00AA2E0A">
              <w:rPr>
                <w:szCs w:val="28"/>
              </w:rPr>
              <w:t xml:space="preserve">1. </w:t>
            </w:r>
            <w:proofErr w:type="gramStart"/>
            <w:r w:rsidRPr="00AA2E0A">
              <w:rPr>
                <w:szCs w:val="28"/>
              </w:rPr>
              <w:t xml:space="preserve">Копия постановления администрации муниципального образования Чуфаровское городское поселение Вешкаймского района Ульяновской области </w:t>
            </w:r>
            <w:r w:rsidR="007406F5" w:rsidRPr="00AA2E0A">
              <w:rPr>
                <w:szCs w:val="28"/>
              </w:rPr>
              <w:t xml:space="preserve">от 18.02.2020 </w:t>
            </w:r>
            <w:r w:rsidR="00CA4048" w:rsidRPr="00AA2E0A">
              <w:rPr>
                <w:szCs w:val="28"/>
              </w:rPr>
              <w:t xml:space="preserve">№ 31 «О признании утратившим силу Постановления </w:t>
            </w:r>
            <w:r w:rsidR="00CA4048" w:rsidRPr="00AA2E0A">
              <w:rPr>
                <w:color w:val="000000"/>
                <w:szCs w:val="28"/>
              </w:rPr>
              <w:t>Администрации муниципального образования Чуфаровское городское поселение Вешкаймского района Ульяновской области от 07.11.2019 года № 113 «Об утверждении Основных направлений бюджетной и налоговой политики муниципального образования Чуфаровское городское поселение Вешкаймского района Ульяновской области на 2020 год и на плановый период 2021 и</w:t>
            </w:r>
            <w:proofErr w:type="gramEnd"/>
            <w:r w:rsidR="00CA4048" w:rsidRPr="00AA2E0A">
              <w:rPr>
                <w:color w:val="000000"/>
                <w:szCs w:val="28"/>
              </w:rPr>
              <w:t xml:space="preserve"> 2022 годов»</w:t>
            </w:r>
            <w:r w:rsidR="00B05B88" w:rsidRPr="00AA2E0A">
              <w:rPr>
                <w:szCs w:val="28"/>
              </w:rPr>
              <w:t xml:space="preserve"> </w:t>
            </w:r>
            <w:r w:rsidRPr="00AA2E0A">
              <w:rPr>
                <w:szCs w:val="28"/>
              </w:rPr>
              <w:t>в формате «*.</w:t>
            </w:r>
            <w:proofErr w:type="spellStart"/>
            <w:r w:rsidRPr="00AA2E0A">
              <w:rPr>
                <w:szCs w:val="28"/>
                <w:lang w:val="en-US"/>
              </w:rPr>
              <w:t>pdf</w:t>
            </w:r>
            <w:proofErr w:type="spellEnd"/>
            <w:r w:rsidRPr="00AA2E0A">
              <w:rPr>
                <w:szCs w:val="28"/>
              </w:rPr>
              <w:t>»</w:t>
            </w:r>
          </w:p>
        </w:tc>
      </w:tr>
      <w:tr w:rsidR="00285B44" w:rsidRPr="00AA2E0A" w:rsidTr="007774A3">
        <w:tc>
          <w:tcPr>
            <w:tcW w:w="1809" w:type="dxa"/>
          </w:tcPr>
          <w:p w:rsidR="00285B44" w:rsidRPr="00AA2E0A" w:rsidRDefault="00285B44" w:rsidP="00FF23E2">
            <w:pPr>
              <w:jc w:val="both"/>
              <w:rPr>
                <w:szCs w:val="28"/>
              </w:rPr>
            </w:pPr>
          </w:p>
        </w:tc>
        <w:tc>
          <w:tcPr>
            <w:tcW w:w="8045" w:type="dxa"/>
          </w:tcPr>
          <w:p w:rsidR="00285B44" w:rsidRPr="00AA2E0A" w:rsidRDefault="00285B44" w:rsidP="00CA4048">
            <w:pPr>
              <w:jc w:val="both"/>
              <w:rPr>
                <w:szCs w:val="28"/>
              </w:rPr>
            </w:pPr>
            <w:r w:rsidRPr="00AA2E0A">
              <w:rPr>
                <w:szCs w:val="28"/>
              </w:rPr>
              <w:t xml:space="preserve">2. </w:t>
            </w:r>
            <w:proofErr w:type="gramStart"/>
            <w:r w:rsidRPr="00AA2E0A">
              <w:rPr>
                <w:szCs w:val="28"/>
              </w:rPr>
              <w:t xml:space="preserve">Копия постановления администрации муниципального образования Чуфаровское городское поселение Вешкаймского района Ульяновской области </w:t>
            </w:r>
            <w:r w:rsidR="007406F5" w:rsidRPr="00AA2E0A">
              <w:rPr>
                <w:szCs w:val="28"/>
              </w:rPr>
              <w:t xml:space="preserve">от 18.02.2020 </w:t>
            </w:r>
            <w:r w:rsidR="0099690C" w:rsidRPr="00AA2E0A">
              <w:rPr>
                <w:szCs w:val="28"/>
              </w:rPr>
              <w:t xml:space="preserve">№ </w:t>
            </w:r>
            <w:r w:rsidR="00CA4048" w:rsidRPr="00AA2E0A">
              <w:rPr>
                <w:szCs w:val="28"/>
              </w:rPr>
              <w:t xml:space="preserve">31 «О признании утратившим силу Постановления </w:t>
            </w:r>
            <w:r w:rsidR="00CA4048" w:rsidRPr="00AA2E0A">
              <w:rPr>
                <w:color w:val="000000"/>
                <w:szCs w:val="28"/>
              </w:rPr>
              <w:t>Администрации муниципального образования Чуфаровское городское поселение Вешкаймского района Ульяновской области от 07.11.2019 года № 113 «Об утверждении Основных направлений бюджетной и налоговой политики муниципального образования Чуфаровское городское поселение Вешкаймского района Ульяновской области на 2020 год и на плановый период 2021 и</w:t>
            </w:r>
            <w:proofErr w:type="gramEnd"/>
            <w:r w:rsidR="00CA4048" w:rsidRPr="00AA2E0A">
              <w:rPr>
                <w:color w:val="000000"/>
                <w:szCs w:val="28"/>
              </w:rPr>
              <w:t xml:space="preserve"> 2022 годов»</w:t>
            </w:r>
            <w:r w:rsidR="00B05B88" w:rsidRPr="00AA2E0A">
              <w:rPr>
                <w:szCs w:val="28"/>
              </w:rPr>
              <w:t xml:space="preserve"> </w:t>
            </w:r>
            <w:r w:rsidRPr="00AA2E0A">
              <w:rPr>
                <w:szCs w:val="28"/>
              </w:rPr>
              <w:t xml:space="preserve"> в формате «*.</w:t>
            </w:r>
            <w:proofErr w:type="spellStart"/>
            <w:r w:rsidRPr="00AA2E0A">
              <w:rPr>
                <w:szCs w:val="28"/>
              </w:rPr>
              <w:t>doc</w:t>
            </w:r>
            <w:proofErr w:type="spellEnd"/>
            <w:r w:rsidRPr="00AA2E0A">
              <w:rPr>
                <w:szCs w:val="28"/>
              </w:rPr>
              <w:t>».</w:t>
            </w:r>
          </w:p>
        </w:tc>
      </w:tr>
      <w:tr w:rsidR="00285B44" w:rsidRPr="00AA2E0A" w:rsidTr="007774A3">
        <w:tc>
          <w:tcPr>
            <w:tcW w:w="1809" w:type="dxa"/>
          </w:tcPr>
          <w:p w:rsidR="00285B44" w:rsidRPr="00AA2E0A" w:rsidRDefault="00285B44" w:rsidP="00FF23E2">
            <w:pPr>
              <w:jc w:val="both"/>
              <w:rPr>
                <w:szCs w:val="28"/>
              </w:rPr>
            </w:pPr>
          </w:p>
        </w:tc>
        <w:tc>
          <w:tcPr>
            <w:tcW w:w="8045" w:type="dxa"/>
          </w:tcPr>
          <w:p w:rsidR="00285B44" w:rsidRPr="00AA2E0A" w:rsidRDefault="00285B44" w:rsidP="00FF23E2">
            <w:pPr>
              <w:tabs>
                <w:tab w:val="left" w:pos="312"/>
                <w:tab w:val="center" w:pos="381"/>
              </w:tabs>
              <w:jc w:val="both"/>
              <w:rPr>
                <w:szCs w:val="28"/>
              </w:rPr>
            </w:pPr>
            <w:r w:rsidRPr="00AA2E0A">
              <w:rPr>
                <w:szCs w:val="28"/>
              </w:rPr>
              <w:t>3. Копия справки об официальном опубликовании (обнародовании) в формате «*.</w:t>
            </w:r>
            <w:proofErr w:type="spellStart"/>
            <w:r w:rsidRPr="00AA2E0A">
              <w:rPr>
                <w:szCs w:val="28"/>
              </w:rPr>
              <w:t>pdf</w:t>
            </w:r>
            <w:proofErr w:type="spellEnd"/>
            <w:r w:rsidRPr="00AA2E0A">
              <w:rPr>
                <w:szCs w:val="28"/>
              </w:rPr>
              <w:t>».</w:t>
            </w:r>
          </w:p>
        </w:tc>
      </w:tr>
    </w:tbl>
    <w:tbl>
      <w:tblPr>
        <w:tblW w:w="0" w:type="auto"/>
        <w:tblLook w:val="04A0"/>
      </w:tblPr>
      <w:tblGrid>
        <w:gridCol w:w="4673"/>
        <w:gridCol w:w="5168"/>
      </w:tblGrid>
      <w:tr w:rsidR="00123E2F" w:rsidRPr="00AA2E0A" w:rsidTr="00123E2F">
        <w:tc>
          <w:tcPr>
            <w:tcW w:w="4673" w:type="dxa"/>
          </w:tcPr>
          <w:p w:rsidR="00285B44" w:rsidRPr="00AA2E0A" w:rsidRDefault="00285B44" w:rsidP="00FF23E2">
            <w:pPr>
              <w:rPr>
                <w:szCs w:val="28"/>
              </w:rPr>
            </w:pPr>
          </w:p>
          <w:p w:rsidR="00123E2F" w:rsidRPr="00AA2E0A" w:rsidRDefault="00285B44" w:rsidP="00FF23E2">
            <w:pPr>
              <w:rPr>
                <w:szCs w:val="28"/>
              </w:rPr>
            </w:pPr>
            <w:r w:rsidRPr="00AA2E0A">
              <w:rPr>
                <w:szCs w:val="28"/>
              </w:rPr>
              <w:t xml:space="preserve">Глава администрации  </w:t>
            </w:r>
          </w:p>
        </w:tc>
        <w:tc>
          <w:tcPr>
            <w:tcW w:w="5168" w:type="dxa"/>
          </w:tcPr>
          <w:p w:rsidR="00285B44" w:rsidRPr="00AA2E0A" w:rsidRDefault="00D66220" w:rsidP="00FF23E2">
            <w:pPr>
              <w:rPr>
                <w:szCs w:val="28"/>
              </w:rPr>
            </w:pPr>
            <w:r w:rsidRPr="00AA2E0A">
              <w:rPr>
                <w:szCs w:val="28"/>
              </w:rPr>
              <w:t xml:space="preserve">                                            </w:t>
            </w:r>
          </w:p>
          <w:p w:rsidR="00123E2F" w:rsidRPr="00AA2E0A" w:rsidRDefault="00285B44" w:rsidP="00FF23E2">
            <w:pPr>
              <w:jc w:val="right"/>
              <w:rPr>
                <w:szCs w:val="28"/>
              </w:rPr>
            </w:pPr>
            <w:r w:rsidRPr="00AA2E0A">
              <w:rPr>
                <w:szCs w:val="28"/>
              </w:rPr>
              <w:t>С.С.Семенова</w:t>
            </w:r>
          </w:p>
        </w:tc>
      </w:tr>
      <w:tr w:rsidR="00123E2F" w:rsidRPr="00AA2E0A" w:rsidTr="00123E2F">
        <w:tc>
          <w:tcPr>
            <w:tcW w:w="9841" w:type="dxa"/>
            <w:gridSpan w:val="2"/>
          </w:tcPr>
          <w:p w:rsidR="00123E2F" w:rsidRPr="00AA2E0A" w:rsidRDefault="00123E2F" w:rsidP="00FF23E2">
            <w:pPr>
              <w:ind w:firstLine="3686"/>
              <w:rPr>
                <w:szCs w:val="28"/>
              </w:rPr>
            </w:pPr>
            <w:r w:rsidRPr="00AA2E0A">
              <w:rPr>
                <w:color w:val="A6A6A6"/>
                <w:szCs w:val="28"/>
                <w:lang w:val="uk-UA"/>
              </w:rPr>
              <w:t xml:space="preserve">[МЕСТО </w:t>
            </w:r>
            <w:bookmarkStart w:id="0" w:name="_GoBack"/>
            <w:bookmarkEnd w:id="0"/>
            <w:r w:rsidRPr="00AA2E0A">
              <w:rPr>
                <w:color w:val="A6A6A6"/>
                <w:szCs w:val="28"/>
                <w:lang w:val="uk-UA"/>
              </w:rPr>
              <w:t>ДЛЯ ПОДПИСИ]</w:t>
            </w:r>
          </w:p>
        </w:tc>
      </w:tr>
    </w:tbl>
    <w:p w:rsidR="00123E2F" w:rsidRPr="00AA2E0A" w:rsidRDefault="00123E2F" w:rsidP="00FF23E2"/>
    <w:p w:rsidR="00285B44" w:rsidRPr="00AA2E0A" w:rsidRDefault="00285B44" w:rsidP="00285B44">
      <w:pPr>
        <w:rPr>
          <w:sz w:val="20"/>
        </w:rPr>
      </w:pPr>
      <w:r w:rsidRPr="00AA2E0A">
        <w:rPr>
          <w:sz w:val="20"/>
        </w:rPr>
        <w:t>Тюрина Валентина Владимировна</w:t>
      </w:r>
    </w:p>
    <w:p w:rsidR="00123E2F" w:rsidRPr="00AA2E0A" w:rsidRDefault="00285B44" w:rsidP="00285B44">
      <w:pPr>
        <w:rPr>
          <w:sz w:val="20"/>
        </w:rPr>
      </w:pPr>
      <w:r w:rsidRPr="00AA2E0A">
        <w:rPr>
          <w:sz w:val="20"/>
        </w:rPr>
        <w:t>8-84-243-3-12-72</w:t>
      </w:r>
    </w:p>
    <w:sectPr w:rsidR="00123E2F" w:rsidRPr="00AA2E0A" w:rsidSect="00C623D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23E2F"/>
    <w:rsid w:val="000A31F9"/>
    <w:rsid w:val="00115D9F"/>
    <w:rsid w:val="00123E2F"/>
    <w:rsid w:val="00195C2A"/>
    <w:rsid w:val="00285B44"/>
    <w:rsid w:val="003311BE"/>
    <w:rsid w:val="003577D1"/>
    <w:rsid w:val="0038565C"/>
    <w:rsid w:val="004B425F"/>
    <w:rsid w:val="00552790"/>
    <w:rsid w:val="005D5DC2"/>
    <w:rsid w:val="005F1EBA"/>
    <w:rsid w:val="00611456"/>
    <w:rsid w:val="006242AC"/>
    <w:rsid w:val="00635E93"/>
    <w:rsid w:val="007406F5"/>
    <w:rsid w:val="00770362"/>
    <w:rsid w:val="0085479F"/>
    <w:rsid w:val="0099690C"/>
    <w:rsid w:val="009B2950"/>
    <w:rsid w:val="00A6154E"/>
    <w:rsid w:val="00A80915"/>
    <w:rsid w:val="00AA2E0A"/>
    <w:rsid w:val="00AA34A9"/>
    <w:rsid w:val="00B05B88"/>
    <w:rsid w:val="00BF6998"/>
    <w:rsid w:val="00C623DC"/>
    <w:rsid w:val="00C914A8"/>
    <w:rsid w:val="00CA4048"/>
    <w:rsid w:val="00D66220"/>
    <w:rsid w:val="00DD6960"/>
    <w:rsid w:val="00DE0167"/>
    <w:rsid w:val="00EA0394"/>
    <w:rsid w:val="00F64ACB"/>
    <w:rsid w:val="00F87FB2"/>
    <w:rsid w:val="00FF2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950"/>
    <w:rPr>
      <w:rFonts w:eastAsia="Times New Roman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29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B295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B29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295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Links>
    <vt:vector size="12" baseType="variant">
      <vt:variant>
        <vt:i4>8192106</vt:i4>
      </vt:variant>
      <vt:variant>
        <vt:i4>3</vt:i4>
      </vt:variant>
      <vt:variant>
        <vt:i4>0</vt:i4>
      </vt:variant>
      <vt:variant>
        <vt:i4>5</vt:i4>
      </vt:variant>
      <vt:variant>
        <vt:lpwstr>http://www.bsizgan.ulregion.ru/</vt:lpwstr>
      </vt:variant>
      <vt:variant>
        <vt:lpwstr/>
      </vt:variant>
      <vt:variant>
        <vt:i4>5701672</vt:i4>
      </vt:variant>
      <vt:variant>
        <vt:i4>0</vt:i4>
      </vt:variant>
      <vt:variant>
        <vt:i4>0</vt:i4>
      </vt:variant>
      <vt:variant>
        <vt:i4>5</vt:i4>
      </vt:variant>
      <vt:variant>
        <vt:lpwstr>bsizgan@mail.ru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Senatorov</dc:creator>
  <cp:keywords/>
  <cp:lastModifiedBy>Пользователь Windows</cp:lastModifiedBy>
  <cp:revision>15</cp:revision>
  <dcterms:created xsi:type="dcterms:W3CDTF">2020-02-06T11:26:00Z</dcterms:created>
  <dcterms:modified xsi:type="dcterms:W3CDTF">2020-03-06T07:41:00Z</dcterms:modified>
</cp:coreProperties>
</file>