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89" w:rsidRPr="00A0045A" w:rsidRDefault="00C51389" w:rsidP="00C51389">
      <w:pPr>
        <w:snapToGrid w:val="0"/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A0045A">
        <w:rPr>
          <w:rFonts w:ascii="PT Astra Serif" w:hAnsi="PT Astra Serif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-672465</wp:posOffset>
            </wp:positionV>
            <wp:extent cx="371475" cy="485775"/>
            <wp:effectExtent l="0" t="0" r="9525" b="9525"/>
            <wp:wrapNone/>
            <wp:docPr id="2" name="Рисунок 2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45A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C51389" w:rsidRPr="00A0045A" w:rsidRDefault="00C51389" w:rsidP="00C51389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A0045A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C51389" w:rsidRPr="00A0045A" w:rsidRDefault="00C51389" w:rsidP="00C5138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0045A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C51389" w:rsidRPr="00A0045A" w:rsidRDefault="00C51389" w:rsidP="00C51389">
      <w:pPr>
        <w:spacing w:after="0"/>
        <w:rPr>
          <w:rFonts w:ascii="PT Astra Serif" w:hAnsi="PT Astra Serif"/>
          <w:b/>
          <w:sz w:val="28"/>
          <w:szCs w:val="28"/>
        </w:rPr>
      </w:pPr>
    </w:p>
    <w:p w:rsidR="00C51389" w:rsidRPr="00DB2B1A" w:rsidRDefault="00C51389" w:rsidP="00C51389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  <w:r w:rsidRPr="00A0045A">
        <w:rPr>
          <w:rFonts w:ascii="PT Astra Serif" w:hAnsi="PT Astra Serif"/>
          <w:b/>
          <w:sz w:val="40"/>
          <w:szCs w:val="40"/>
        </w:rPr>
        <w:t>ПОСТАНОВЛЕНИЕ</w:t>
      </w:r>
    </w:p>
    <w:p w:rsidR="00C51389" w:rsidRPr="00A0045A" w:rsidRDefault="00C51389" w:rsidP="00C51389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23.01.2023</w:t>
      </w:r>
      <w:r w:rsidRPr="00A0045A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A0045A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Pr="00A0045A"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</w:t>
      </w:r>
      <w:r w:rsidRPr="00A0045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A0045A">
        <w:rPr>
          <w:rFonts w:ascii="PT Astra Serif" w:hAnsi="PT Astra Serif"/>
          <w:b/>
          <w:sz w:val="28"/>
          <w:szCs w:val="28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 xml:space="preserve"> 3</w:t>
      </w:r>
    </w:p>
    <w:p w:rsidR="00C51389" w:rsidRPr="00A0045A" w:rsidRDefault="00C51389" w:rsidP="00C51389">
      <w:pPr>
        <w:spacing w:after="0"/>
        <w:rPr>
          <w:rFonts w:ascii="PT Astra Serif" w:hAnsi="PT Astra Serif"/>
          <w:b/>
          <w:sz w:val="28"/>
          <w:szCs w:val="28"/>
        </w:rPr>
      </w:pPr>
      <w:r w:rsidRPr="00A0045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Экз.___</w:t>
      </w:r>
    </w:p>
    <w:p w:rsidR="00C51389" w:rsidRPr="00A0045A" w:rsidRDefault="00C51389" w:rsidP="00C51389">
      <w:pPr>
        <w:jc w:val="center"/>
        <w:rPr>
          <w:rFonts w:ascii="PT Astra Serif" w:hAnsi="PT Astra Serif"/>
          <w:b/>
        </w:rPr>
      </w:pPr>
      <w:r w:rsidRPr="00A0045A">
        <w:rPr>
          <w:rFonts w:ascii="PT Astra Serif" w:hAnsi="PT Astra Serif"/>
          <w:b/>
        </w:rPr>
        <w:t>р.п. Чуфарово</w:t>
      </w:r>
    </w:p>
    <w:p w:rsidR="0065278E" w:rsidRDefault="0065278E">
      <w:pPr>
        <w:spacing w:line="240" w:lineRule="auto"/>
        <w:contextualSpacing/>
        <w:jc w:val="center"/>
        <w:rPr>
          <w:rFonts w:ascii="PT Astra Serif" w:hAnsi="PT Astra Serif"/>
          <w:sz w:val="20"/>
        </w:rPr>
      </w:pPr>
    </w:p>
    <w:p w:rsidR="0065278E" w:rsidRDefault="0063013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Style w:val="aa"/>
          <w:rFonts w:ascii="PT Astra Serif" w:hAnsi="PT Astra Serif"/>
          <w:bCs w:val="0"/>
          <w:sz w:val="28"/>
          <w:szCs w:val="28"/>
        </w:rPr>
        <w:t xml:space="preserve">Об </w:t>
      </w:r>
      <w:r>
        <w:rPr>
          <w:rStyle w:val="aa"/>
          <w:rFonts w:ascii="PT Astra Serif" w:hAnsi="PT Astra Serif"/>
          <w:bCs w:val="0"/>
          <w:sz w:val="28"/>
          <w:szCs w:val="28"/>
        </w:rPr>
        <w:t>утверждении Плана развития правовой грамотности</w:t>
      </w:r>
    </w:p>
    <w:p w:rsidR="0065278E" w:rsidRDefault="0063013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Style w:val="aa"/>
          <w:rFonts w:ascii="PT Astra Serif" w:hAnsi="PT Astra Serif"/>
          <w:bCs w:val="0"/>
          <w:sz w:val="28"/>
          <w:szCs w:val="28"/>
        </w:rPr>
        <w:t>и правосознания граждан в муниципальном образовании</w:t>
      </w:r>
    </w:p>
    <w:p w:rsidR="0065278E" w:rsidRDefault="0071659B">
      <w:pPr>
        <w:spacing w:after="0" w:line="240" w:lineRule="auto"/>
        <w:jc w:val="center"/>
        <w:rPr>
          <w:rStyle w:val="aa"/>
          <w:rFonts w:ascii="PT Astra Serif" w:hAnsi="PT Astra Serif"/>
          <w:bCs w:val="0"/>
          <w:sz w:val="28"/>
          <w:szCs w:val="28"/>
        </w:rPr>
      </w:pPr>
      <w:r w:rsidRPr="0071659B">
        <w:rPr>
          <w:rStyle w:val="aa"/>
          <w:rFonts w:ascii="PT Astra Serif" w:hAnsi="PT Astra Serif"/>
          <w:bCs w:val="0"/>
          <w:sz w:val="28"/>
          <w:szCs w:val="28"/>
        </w:rPr>
        <w:t xml:space="preserve">Чуфаровское городское поселение </w:t>
      </w:r>
      <w:r>
        <w:rPr>
          <w:rStyle w:val="aa"/>
          <w:rFonts w:ascii="PT Astra Serif" w:hAnsi="PT Astra Serif"/>
          <w:bCs w:val="0"/>
          <w:sz w:val="28"/>
          <w:szCs w:val="28"/>
        </w:rPr>
        <w:t xml:space="preserve">Вешкаймского района </w:t>
      </w:r>
      <w:r w:rsidR="00630134">
        <w:rPr>
          <w:rStyle w:val="aa"/>
          <w:rFonts w:ascii="PT Astra Serif" w:hAnsi="PT Astra Serif"/>
          <w:bCs w:val="0"/>
          <w:sz w:val="28"/>
          <w:szCs w:val="28"/>
        </w:rPr>
        <w:t>Ульяновской области</w:t>
      </w:r>
    </w:p>
    <w:p w:rsidR="0065278E" w:rsidRDefault="006527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5278E" w:rsidRDefault="0063013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 w:cs="Arial"/>
          <w:bCs/>
          <w:sz w:val="28"/>
          <w:szCs w:val="28"/>
        </w:rPr>
        <w:t>В соответствии с  Федеральным законом от 23.06.2016 №182-ФЗ «Об основах системы профилактики правонарушений  в Рос</w:t>
      </w:r>
      <w:r>
        <w:rPr>
          <w:rFonts w:ascii="PT Astra Serif" w:hAnsi="PT Astra Serif" w:cs="Arial"/>
          <w:bCs/>
          <w:sz w:val="28"/>
          <w:szCs w:val="28"/>
        </w:rPr>
        <w:t>сийской Федерации», руководствуясь Основами государственной политики Российской Федерации в сфере развития правовой грамотности и правосознания граждан, утверждёнными Президентом Российской Федерации 28.04.2011 №Пр-1168, постановляю:</w:t>
      </w:r>
    </w:p>
    <w:p w:rsidR="0065278E" w:rsidRDefault="006301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    Утвердить План </w:t>
      </w:r>
      <w:r>
        <w:rPr>
          <w:rFonts w:ascii="PT Astra Serif" w:hAnsi="PT Astra Serif"/>
          <w:sz w:val="28"/>
          <w:szCs w:val="28"/>
        </w:rPr>
        <w:t xml:space="preserve">развития правой грамотности и правосознания граждан на период 2023 - 2026 гг. в муниципальном образовании </w:t>
      </w:r>
      <w:r w:rsidR="0071659B">
        <w:rPr>
          <w:rFonts w:ascii="PT Astra Serif" w:hAnsi="PT Astra Serif"/>
          <w:sz w:val="28"/>
          <w:szCs w:val="28"/>
        </w:rPr>
        <w:t>Чуфаровское городское поселение Вешкаймского района</w:t>
      </w:r>
      <w:r>
        <w:rPr>
          <w:rFonts w:ascii="PT Astra Serif" w:hAnsi="PT Astra Serif"/>
          <w:sz w:val="28"/>
          <w:szCs w:val="28"/>
        </w:rPr>
        <w:t xml:space="preserve"> Ульяновской области (далее - План), согласно приложению.</w:t>
      </w:r>
    </w:p>
    <w:p w:rsidR="0065278E" w:rsidRDefault="0063013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2.     </w:t>
      </w:r>
      <w:r>
        <w:rPr>
          <w:rFonts w:ascii="PT Astra Serif" w:hAnsi="PT Astra Serif"/>
          <w:sz w:val="28"/>
          <w:szCs w:val="28"/>
        </w:rPr>
        <w:t>Руководителям</w:t>
      </w:r>
      <w:r>
        <w:rPr>
          <w:rFonts w:ascii="PT Astra Serif" w:hAnsi="PT Astra Serif"/>
          <w:sz w:val="28"/>
          <w:szCs w:val="28"/>
        </w:rPr>
        <w:t xml:space="preserve"> </w:t>
      </w:r>
      <w:r w:rsidR="0071659B">
        <w:rPr>
          <w:rFonts w:ascii="PT Astra Serif" w:hAnsi="PT Astra Serif"/>
          <w:sz w:val="28"/>
          <w:szCs w:val="28"/>
        </w:rPr>
        <w:t>подведомственных организаций</w:t>
      </w:r>
      <w:r>
        <w:rPr>
          <w:rFonts w:ascii="PT Astra Serif" w:hAnsi="PT Astra Serif"/>
          <w:sz w:val="28"/>
          <w:szCs w:val="28"/>
        </w:rPr>
        <w:t xml:space="preserve"> </w:t>
      </w:r>
      <w:r w:rsidR="0071659B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71659B" w:rsidRPr="0071659B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района </w:t>
      </w:r>
      <w:r>
        <w:rPr>
          <w:rFonts w:ascii="PT Astra Serif" w:hAnsi="PT Astra Serif"/>
          <w:sz w:val="28"/>
          <w:szCs w:val="28"/>
        </w:rPr>
        <w:t>Ульяновской области обеспечить в пределах своей компетенции выполнение Плана.</w:t>
      </w:r>
    </w:p>
    <w:p w:rsidR="0065278E" w:rsidRDefault="00630134">
      <w:pPr>
        <w:pStyle w:val="ad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3. Настоящее постановление вступает в силу на</w:t>
      </w:r>
      <w:r>
        <w:rPr>
          <w:rFonts w:ascii="PT Astra Serif" w:hAnsi="PT Astra Serif" w:cs="Times New Roman"/>
          <w:sz w:val="28"/>
          <w:szCs w:val="28"/>
        </w:rPr>
        <w:t xml:space="preserve"> следующий день после его обнародования.</w:t>
      </w:r>
    </w:p>
    <w:p w:rsidR="0065278E" w:rsidRDefault="0065278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5278E" w:rsidRDefault="0065278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5278E" w:rsidRDefault="0065278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5278E" w:rsidRDefault="00630134">
      <w:pPr>
        <w:spacing w:after="0" w:line="240" w:lineRule="auto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65278E" w:rsidRDefault="00630134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                   </w:t>
      </w:r>
    </w:p>
    <w:p w:rsidR="0071659B" w:rsidRPr="00826B01" w:rsidRDefault="0071659B" w:rsidP="0071659B">
      <w:pPr>
        <w:rPr>
          <w:rFonts w:ascii="PT Astra Serif" w:hAnsi="PT Astra Serif"/>
          <w:sz w:val="28"/>
          <w:szCs w:val="28"/>
        </w:rPr>
      </w:pPr>
      <w:r w:rsidRPr="00826B01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              </w:t>
      </w:r>
      <w:r>
        <w:rPr>
          <w:rFonts w:ascii="PT Astra Serif" w:hAnsi="PT Astra Serif"/>
          <w:sz w:val="28"/>
          <w:szCs w:val="28"/>
        </w:rPr>
        <w:t>А.А.Антипов</w:t>
      </w:r>
    </w:p>
    <w:p w:rsidR="0065278E" w:rsidRDefault="00630134">
      <w:pPr>
        <w:spacing w:before="100" w:beforeAutospacing="1" w:after="100" w:afterAutospacing="1"/>
        <w:jc w:val="right"/>
      </w:pPr>
      <w:r>
        <w:rPr>
          <w:rFonts w:ascii="Verdana" w:hAnsi="Verdana"/>
          <w:sz w:val="20"/>
          <w:szCs w:val="20"/>
        </w:rPr>
        <w:t> </w:t>
      </w:r>
    </w:p>
    <w:p w:rsidR="0065278E" w:rsidRDefault="00630134">
      <w:pPr>
        <w:spacing w:before="100" w:beforeAutospacing="1" w:after="100" w:afterAutospacing="1"/>
        <w:jc w:val="right"/>
      </w:pPr>
      <w:r>
        <w:rPr>
          <w:rFonts w:ascii="Verdana" w:hAnsi="Verdana"/>
          <w:sz w:val="20"/>
          <w:szCs w:val="20"/>
        </w:rPr>
        <w:t> </w:t>
      </w:r>
    </w:p>
    <w:p w:rsidR="0065278E" w:rsidRDefault="00630134">
      <w:pPr>
        <w:spacing w:before="100" w:beforeAutospacing="1" w:after="100" w:afterAutospacing="1"/>
        <w:jc w:val="right"/>
      </w:pPr>
      <w:r>
        <w:rPr>
          <w:rFonts w:ascii="Verdana" w:hAnsi="Verdana"/>
          <w:sz w:val="20"/>
          <w:szCs w:val="20"/>
        </w:rPr>
        <w:t> </w:t>
      </w:r>
    </w:p>
    <w:p w:rsidR="0071659B" w:rsidRDefault="0071659B">
      <w:pPr>
        <w:wordWrap w:val="0"/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br w:type="page"/>
      </w:r>
    </w:p>
    <w:p w:rsidR="0065278E" w:rsidRDefault="00630134">
      <w:pPr>
        <w:wordWrap w:val="0"/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Приложение</w:t>
      </w:r>
      <w:r>
        <w:rPr>
          <w:rFonts w:ascii="PT Astra Serif" w:hAnsi="PT Astra Serif" w:cs="Arial"/>
          <w:sz w:val="28"/>
          <w:szCs w:val="28"/>
        </w:rPr>
        <w:t xml:space="preserve"> №1</w:t>
      </w:r>
    </w:p>
    <w:p w:rsidR="0065278E" w:rsidRDefault="00630134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 постановлению </w:t>
      </w:r>
      <w:r w:rsidR="0071659B"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>дминистрации</w:t>
      </w:r>
    </w:p>
    <w:p w:rsidR="0065278E" w:rsidRDefault="00630134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71659B" w:rsidRDefault="0071659B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71659B">
        <w:rPr>
          <w:rFonts w:ascii="PT Astra Serif" w:hAnsi="PT Astra Serif" w:cs="Arial"/>
          <w:sz w:val="28"/>
          <w:szCs w:val="28"/>
        </w:rPr>
        <w:t xml:space="preserve">Чуфаровское городское поселение </w:t>
      </w:r>
    </w:p>
    <w:p w:rsidR="0065278E" w:rsidRDefault="0071659B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71659B">
        <w:rPr>
          <w:rFonts w:ascii="PT Astra Serif" w:hAnsi="PT Astra Serif" w:cs="Arial"/>
          <w:sz w:val="28"/>
          <w:szCs w:val="28"/>
        </w:rPr>
        <w:t xml:space="preserve">Вешкаймского района </w:t>
      </w:r>
      <w:r w:rsidR="00630134">
        <w:rPr>
          <w:rFonts w:ascii="PT Astra Serif" w:hAnsi="PT Astra Serif" w:cs="Arial"/>
          <w:sz w:val="28"/>
          <w:szCs w:val="28"/>
        </w:rPr>
        <w:t>Ульяновской области</w:t>
      </w:r>
    </w:p>
    <w:p w:rsidR="0065278E" w:rsidRDefault="00C51389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23.01.2023</w:t>
      </w:r>
      <w:r w:rsidR="00630134">
        <w:rPr>
          <w:rFonts w:ascii="PT Astra Serif" w:hAnsi="PT Astra Serif" w:cs="Arial"/>
          <w:sz w:val="28"/>
          <w:szCs w:val="28"/>
        </w:rPr>
        <w:t xml:space="preserve"> № </w:t>
      </w:r>
      <w:r>
        <w:rPr>
          <w:rFonts w:ascii="PT Astra Serif" w:hAnsi="PT Astra Serif" w:cs="Arial"/>
          <w:sz w:val="28"/>
          <w:szCs w:val="28"/>
        </w:rPr>
        <w:t>3</w:t>
      </w:r>
    </w:p>
    <w:p w:rsidR="0065278E" w:rsidRDefault="00630134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  </w:t>
      </w:r>
    </w:p>
    <w:p w:rsidR="0065278E" w:rsidRDefault="00630134">
      <w:pPr>
        <w:spacing w:after="0" w:line="240" w:lineRule="auto"/>
        <w:jc w:val="center"/>
        <w:rPr>
          <w:rStyle w:val="aa"/>
          <w:rFonts w:ascii="PT Astra Serif" w:hAnsi="PT Astra Serif" w:cs="Arial"/>
          <w:sz w:val="28"/>
          <w:szCs w:val="28"/>
        </w:rPr>
      </w:pPr>
      <w:r>
        <w:rPr>
          <w:rStyle w:val="aa"/>
          <w:rFonts w:ascii="PT Astra Serif" w:hAnsi="PT Astra Serif" w:cs="Arial"/>
          <w:sz w:val="28"/>
          <w:szCs w:val="28"/>
        </w:rPr>
        <w:t> План</w:t>
      </w:r>
    </w:p>
    <w:p w:rsidR="0065278E" w:rsidRDefault="00630134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>
        <w:rPr>
          <w:rStyle w:val="aa"/>
          <w:rFonts w:ascii="PT Astra Serif" w:hAnsi="PT Astra Serif" w:cs="Arial"/>
          <w:sz w:val="28"/>
          <w:szCs w:val="28"/>
        </w:rPr>
        <w:t xml:space="preserve">развития правой грамотности и правосознания граждан в муниципальном образовании </w:t>
      </w:r>
      <w:r w:rsidR="0071659B" w:rsidRPr="0071659B">
        <w:rPr>
          <w:rStyle w:val="aa"/>
          <w:rFonts w:ascii="PT Astra Serif" w:hAnsi="PT Astra Serif" w:cs="Arial"/>
          <w:sz w:val="28"/>
          <w:szCs w:val="28"/>
        </w:rPr>
        <w:t xml:space="preserve">Чуфаровское городское поселение Вешкаймского района </w:t>
      </w:r>
      <w:r>
        <w:rPr>
          <w:rStyle w:val="aa"/>
          <w:rFonts w:ascii="PT Astra Serif" w:hAnsi="PT Astra Serif" w:cs="Arial"/>
          <w:sz w:val="28"/>
          <w:szCs w:val="28"/>
        </w:rPr>
        <w:t>Ульяновской области</w:t>
      </w:r>
    </w:p>
    <w:p w:rsidR="0065278E" w:rsidRDefault="00630134">
      <w:pPr>
        <w:spacing w:after="0" w:line="240" w:lineRule="auto"/>
        <w:jc w:val="center"/>
        <w:rPr>
          <w:rFonts w:ascii="PT Astra Serif" w:hAnsi="PT Astra Serif" w:cs="Arial"/>
          <w:b/>
          <w:sz w:val="16"/>
          <w:szCs w:val="16"/>
        </w:rPr>
      </w:pPr>
      <w:r>
        <w:rPr>
          <w:rStyle w:val="aa"/>
          <w:rFonts w:ascii="PT Astra Serif" w:hAnsi="PT Astra Serif" w:cs="Arial"/>
          <w:b w:val="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2150"/>
        <w:gridCol w:w="931"/>
        <w:gridCol w:w="1002"/>
        <w:gridCol w:w="216"/>
        <w:gridCol w:w="216"/>
        <w:gridCol w:w="705"/>
        <w:gridCol w:w="216"/>
        <w:gridCol w:w="216"/>
        <w:gridCol w:w="707"/>
        <w:gridCol w:w="216"/>
        <w:gridCol w:w="216"/>
        <w:gridCol w:w="716"/>
        <w:gridCol w:w="216"/>
        <w:gridCol w:w="216"/>
        <w:gridCol w:w="1076"/>
      </w:tblGrid>
      <w:tr w:rsidR="0065278E" w:rsidTr="00C51389"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6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Наименование </w:t>
            </w:r>
            <w:r>
              <w:rPr>
                <w:rFonts w:ascii="PT Astra Serif" w:hAnsi="PT Astra Serif"/>
                <w:sz w:val="20"/>
                <w:szCs w:val="20"/>
              </w:rPr>
              <w:t>мероприятия</w:t>
            </w:r>
          </w:p>
        </w:tc>
        <w:tc>
          <w:tcPr>
            <w:tcW w:w="6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исполнения</w:t>
            </w:r>
          </w:p>
        </w:tc>
        <w:tc>
          <w:tcPr>
            <w:tcW w:w="1465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9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Исполнители</w:t>
            </w:r>
          </w:p>
        </w:tc>
      </w:tr>
      <w:tr w:rsidR="0065278E" w:rsidTr="00C51389"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8E" w:rsidRDefault="0065278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78E" w:rsidRDefault="0065278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78E" w:rsidRDefault="0065278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 год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2026 </w:t>
            </w:r>
          </w:p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  <w:p w:rsidR="0065278E" w:rsidRDefault="0065278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78E" w:rsidRDefault="0065278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5278E" w:rsidTr="00C51389"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71659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1. Мероприятия, направленные на повышение уровня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правовой грамотности и правосознания граждан (формирование высокого уровня правовой культуры,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традиций безусловного уважения к закону, правопорядку, органам власти, правоохранительным и судебным органам и их представителям, исключающих любые формы национального и религиозного экстремизма либо поведения, посягающего на общественную нравственность и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правопорядок, гражданский мир и национальное согласие, среди детей и обучающихся образовательных организаций, находящихся на территории </w:t>
            </w:r>
            <w:r w:rsidR="0071659B">
              <w:rPr>
                <w:rFonts w:ascii="PT Astra Serif" w:hAnsi="PT Astra Serif"/>
                <w:sz w:val="20"/>
                <w:szCs w:val="20"/>
              </w:rPr>
              <w:t>Чуфаровское городское поселение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повышение уровня правосознания (юридической грамотности) муниципальных служащих </w:t>
            </w:r>
            <w:r w:rsidR="0071659B">
              <w:rPr>
                <w:rFonts w:ascii="PT Astra Serif" w:hAnsi="PT Astra Serif"/>
                <w:sz w:val="20"/>
                <w:szCs w:val="20"/>
              </w:rPr>
              <w:t xml:space="preserve">администрации МО </w:t>
            </w:r>
            <w:r w:rsidR="0071659B" w:rsidRPr="0071659B">
              <w:rPr>
                <w:rFonts w:ascii="PT Astra Serif" w:hAnsi="PT Astra Serif"/>
                <w:sz w:val="20"/>
                <w:szCs w:val="20"/>
              </w:rPr>
              <w:t>Чуфаровское городское поселение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left="62" w:right="6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Размещение на официальных сайтах органов местного самоуправления муниципального образования </w:t>
            </w:r>
            <w:r w:rsidR="0071659B" w:rsidRPr="0071659B">
              <w:rPr>
                <w:rFonts w:ascii="PT Astra Serif" w:hAnsi="PT Astra Serif"/>
                <w:sz w:val="20"/>
                <w:szCs w:val="20"/>
              </w:rPr>
              <w:t xml:space="preserve">Чуфаровское городское поселение </w:t>
            </w:r>
            <w:r>
              <w:rPr>
                <w:rFonts w:ascii="PT Astra Serif" w:hAnsi="PT Astra Serif"/>
                <w:sz w:val="20"/>
                <w:szCs w:val="20"/>
              </w:rPr>
              <w:t>в информационно-</w:t>
            </w:r>
            <w:bookmarkStart w:id="0" w:name="_GoBack"/>
            <w:bookmarkEnd w:id="0"/>
            <w:r>
              <w:rPr>
                <w:rFonts w:ascii="PT Astra Serif" w:hAnsi="PT Astra Serif"/>
                <w:sz w:val="20"/>
                <w:szCs w:val="20"/>
              </w:rPr>
              <w:t xml:space="preserve">телекоммуникационной сети Интернет (далее - сеть Интернет) информации по разъяснению законодательства Российской </w:t>
            </w:r>
            <w:r>
              <w:rPr>
                <w:rFonts w:ascii="PT Astra Serif" w:hAnsi="PT Astra Serif"/>
                <w:sz w:val="20"/>
                <w:szCs w:val="20"/>
              </w:rPr>
              <w:t>Федерации, законодательства Ульяновской области, муниципальных нормативных правовых актов органов местного самоуправления муниципальных образований Вешкаймского района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71659B" w:rsidP="0071659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Специалист по связям с общественностью МКУ «Управление делами» (по согласованию)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Размещение на официальных сайтах органов местного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самоуправления в сети Интернет проектов муниципальных </w:t>
            </w:r>
            <w:r>
              <w:rPr>
                <w:rFonts w:ascii="PT Astra Serif" w:hAnsi="PT Astra Serif"/>
                <w:sz w:val="20"/>
                <w:szCs w:val="20"/>
              </w:rPr>
              <w:t>нормативных правовых актов в целях их общественного обсуждения, проведения независимых антикоррупционных экспертиз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 течение срока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реализации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7165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1659B">
              <w:rPr>
                <w:rFonts w:ascii="PT Astra Serif" w:eastAsia="Calibri" w:hAnsi="PT Astra Serif" w:cs="PT Astra Serif"/>
                <w:bCs/>
                <w:sz w:val="20"/>
                <w:szCs w:val="20"/>
                <w:lang w:eastAsia="ar-SA"/>
              </w:rPr>
              <w:t xml:space="preserve">Специалист по связям с </w:t>
            </w:r>
            <w:r w:rsidRPr="0071659B">
              <w:rPr>
                <w:rFonts w:ascii="PT Astra Serif" w:eastAsia="Calibri" w:hAnsi="PT Astra Serif" w:cs="PT Astra Serif"/>
                <w:bCs/>
                <w:sz w:val="20"/>
                <w:szCs w:val="20"/>
                <w:lang w:eastAsia="ar-SA"/>
              </w:rPr>
              <w:lastRenderedPageBreak/>
              <w:t>общественностью МКУ «Управление делами» (по согласованию), консультант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7165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  <w:r w:rsidR="0071659B">
              <w:rPr>
                <w:rFonts w:ascii="PT Astra Serif" w:hAnsi="PT Astra Serif"/>
                <w:sz w:val="20"/>
                <w:szCs w:val="20"/>
              </w:rPr>
              <w:t>.3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частие в реализации социально-просветительского проекта «Правовой марафон для пенсионеров»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7165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71659B" w:rsidP="007165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71659B" w:rsidP="007165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71659B" w:rsidP="007165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7165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1659B">
              <w:rPr>
                <w:rFonts w:ascii="PT Astra Serif" w:hAnsi="PT Astra Serif"/>
                <w:sz w:val="20"/>
                <w:szCs w:val="20"/>
              </w:rPr>
              <w:t>Специалист по связям с общественностью МКУ «Управление делами» (по согласованию), консультант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7165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  <w:r w:rsidR="0071659B">
              <w:rPr>
                <w:rFonts w:ascii="PT Astra Serif" w:hAnsi="PT Astra Serif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71659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Проведение в </w:t>
            </w:r>
            <w:r w:rsidR="0071659B" w:rsidRPr="0071659B">
              <w:rPr>
                <w:rFonts w:ascii="PT Astra Serif" w:hAnsi="PT Astra Serif"/>
                <w:sz w:val="20"/>
                <w:szCs w:val="20"/>
              </w:rPr>
              <w:t>Чуфаровско</w:t>
            </w:r>
            <w:r w:rsidR="0071659B">
              <w:rPr>
                <w:rFonts w:ascii="PT Astra Serif" w:hAnsi="PT Astra Serif"/>
                <w:sz w:val="20"/>
                <w:szCs w:val="20"/>
              </w:rPr>
              <w:t>м</w:t>
            </w:r>
            <w:r w:rsidR="0071659B" w:rsidRPr="0071659B">
              <w:rPr>
                <w:rFonts w:ascii="PT Astra Serif" w:hAnsi="PT Astra Serif"/>
                <w:sz w:val="20"/>
                <w:szCs w:val="20"/>
              </w:rPr>
              <w:t xml:space="preserve"> городско</w:t>
            </w:r>
            <w:r w:rsidR="0071659B">
              <w:rPr>
                <w:rFonts w:ascii="PT Astra Serif" w:hAnsi="PT Astra Serif"/>
                <w:sz w:val="20"/>
                <w:szCs w:val="20"/>
              </w:rPr>
              <w:t>м</w:t>
            </w:r>
            <w:r w:rsidR="0071659B" w:rsidRPr="0071659B">
              <w:rPr>
                <w:rFonts w:ascii="PT Astra Serif" w:hAnsi="PT Astra Serif"/>
                <w:sz w:val="20"/>
                <w:szCs w:val="20"/>
              </w:rPr>
              <w:t xml:space="preserve"> поселени</w:t>
            </w:r>
            <w:r w:rsidR="0071659B">
              <w:rPr>
                <w:rFonts w:ascii="PT Astra Serif" w:hAnsi="PT Astra Serif"/>
                <w:sz w:val="20"/>
                <w:szCs w:val="20"/>
              </w:rPr>
              <w:t>и</w:t>
            </w:r>
            <w:r w:rsidR="0071659B" w:rsidRPr="0071659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Декады правового просвещения населения, приуроченной к Международному дню прав человека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течение срока реализации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мероприятий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мероприятий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мероприятий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DE2E0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мероприятий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 w:rsidRPr="0071659B">
              <w:rPr>
                <w:rFonts w:ascii="PT Astra Serif" w:hAnsi="PT Astra Serif"/>
                <w:sz w:val="20"/>
                <w:szCs w:val="20"/>
              </w:rPr>
              <w:t>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  <w:r w:rsidR="00DE2E08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рганизация и проведение</w:t>
            </w:r>
          </w:p>
          <w:p w:rsidR="0065278E" w:rsidRDefault="00630134">
            <w:pPr>
              <w:spacing w:after="0" w:line="240" w:lineRule="auto"/>
              <w:ind w:left="60" w:right="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  обучающих </w:t>
            </w:r>
            <w:r>
              <w:rPr>
                <w:rFonts w:ascii="PT Astra Serif" w:hAnsi="PT Astra Serif"/>
                <w:sz w:val="20"/>
                <w:szCs w:val="20"/>
              </w:rPr>
              <w:t>мероприятий (семинары, "круглые столы", публичные обсуждения и другие) для субъектов предпринимательской деятельности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08" w:rsidRDefault="00DE2E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  <w:p w:rsidR="0065278E" w:rsidRDefault="00630134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</w:t>
            </w:r>
            <w:r w:rsidR="00DE2E08"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Специалист по земельным отношениям МКУ «Управление делами» (по согласова</w:t>
            </w: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нию)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1.</w:t>
            </w:r>
            <w:r w:rsidR="00DE2E0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left="62" w:right="6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рганизация и проведение в Ульяновской области просветительских мероприятий, приуроченных к Международному дню борьбы с коррупцией (9 декабря): Единый день приема граждан по вопросам противодействия коррупции, конкурс рисунков "</w:t>
            </w:r>
            <w:r>
              <w:rPr>
                <w:rFonts w:ascii="PT Astra Serif" w:hAnsi="PT Astra Serif"/>
                <w:sz w:val="20"/>
                <w:szCs w:val="20"/>
              </w:rPr>
              <w:t>Коррупция глазами детей", "прямые телефонные линии" по вопросам разъяснения законодательства о противодействии коррупции, обучающие семинары, совещания, "круглые столы" по вопросам противодействия коррупции и другие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6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</w:t>
            </w:r>
            <w:r w:rsidR="00630134">
              <w:rPr>
                <w:rFonts w:ascii="PT Astra Serif" w:hAnsi="PT Astra Serif"/>
                <w:sz w:val="20"/>
                <w:szCs w:val="20"/>
              </w:rPr>
              <w:t>оприятий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6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мероприятий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мероприятий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6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 w:rsidRPr="0071659B">
              <w:rPr>
                <w:rFonts w:ascii="PT Astra Serif" w:hAnsi="PT Astra Serif"/>
                <w:sz w:val="20"/>
                <w:szCs w:val="20"/>
              </w:rPr>
              <w:t>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  <w:r w:rsidR="00DE2E0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тематических </w:t>
            </w:r>
            <w:r>
              <w:rPr>
                <w:rFonts w:ascii="PT Astra Serif" w:hAnsi="PT Astra Serif"/>
                <w:sz w:val="20"/>
                <w:szCs w:val="20"/>
              </w:rPr>
              <w:t>семинаров (вебинаров) для налогоплательщиков (представителей организаций и граждан</w:t>
            </w:r>
            <w:r w:rsidR="00DE2E08">
              <w:rPr>
                <w:rFonts w:ascii="PT Astra Serif" w:hAnsi="PT Astra Serif"/>
                <w:sz w:val="20"/>
                <w:szCs w:val="20"/>
              </w:rPr>
              <w:t xml:space="preserve">),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находящихся на территории </w:t>
            </w:r>
            <w:r w:rsidR="00DE2E08">
              <w:rPr>
                <w:rFonts w:ascii="PT Astra Serif" w:hAnsi="PT Astra Serif"/>
                <w:sz w:val="20"/>
                <w:szCs w:val="20"/>
              </w:rPr>
              <w:t>МО Чуфаровское городское поселение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течение срока реализации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</w:t>
            </w:r>
            <w:r w:rsidR="00630134">
              <w:rPr>
                <w:rFonts w:ascii="PT Astra Serif" w:hAnsi="PT Astra Serif"/>
                <w:sz w:val="20"/>
                <w:szCs w:val="20"/>
              </w:rPr>
              <w:t>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3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Специалист по земельным отношениям МКУ «Управление делами» (по согласованию)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  <w:r w:rsidR="00DE2E0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left="62" w:right="6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рганизация и проведение "горячих телефонных линий" для граждан в целях разъяснения трудового законодательств, законодательства о занятости населения и иных </w:t>
            </w:r>
            <w:r>
              <w:rPr>
                <w:rFonts w:ascii="PT Astra Serif" w:hAnsi="PT Astra Serif"/>
                <w:sz w:val="20"/>
                <w:szCs w:val="20"/>
              </w:rPr>
              <w:t>нормативных правовых актов, содержащих нормы трудового права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EF6" w:rsidRDefault="00313EF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65278E" w:rsidRDefault="00630134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</w:t>
            </w:r>
            <w:r w:rsidR="00313EF6"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DE2E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 w:rsidRPr="0071659B">
              <w:rPr>
                <w:rFonts w:ascii="PT Astra Serif" w:hAnsi="PT Astra Serif"/>
                <w:sz w:val="20"/>
                <w:szCs w:val="20"/>
              </w:rPr>
              <w:t>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</w:t>
            </w:r>
            <w:r w:rsidR="00313EF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left="62" w:right="6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частие в организации и проведении акции "Месячник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налоговой помощи и финансовой грамотности" в рамках реализации проекта "Налоговая помощь и финансовая грамотнос</w:t>
            </w:r>
            <w:r>
              <w:rPr>
                <w:rFonts w:ascii="PT Astra Serif" w:hAnsi="PT Astra Serif"/>
                <w:sz w:val="20"/>
                <w:szCs w:val="20"/>
              </w:rPr>
              <w:t>ть в Ульяновской области"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 течение срока реализа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 мероприятия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мероприятия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EF6" w:rsidRDefault="00313EF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  <w:p w:rsidR="0065278E" w:rsidRDefault="00630134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</w:t>
            </w:r>
            <w:r w:rsidR="00313EF6">
              <w:rPr>
                <w:rFonts w:ascii="PT Astra Serif" w:hAnsi="PT Astra Serif"/>
                <w:sz w:val="20"/>
                <w:szCs w:val="20"/>
              </w:rPr>
              <w:t>ия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4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3EF6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Специалист по земельным </w:t>
            </w:r>
            <w:r w:rsidRPr="00313EF6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отношениям МКУ «Управление делами» (по согласованию)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1.1</w:t>
            </w:r>
            <w:r w:rsidR="00313EF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left="62" w:right="6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роведение обучающих семинаров и совещаний по вопросам разъяснения </w:t>
            </w:r>
            <w:r>
              <w:rPr>
                <w:rFonts w:ascii="PT Astra Serif" w:hAnsi="PT Astra Serif"/>
                <w:sz w:val="20"/>
                <w:szCs w:val="20"/>
              </w:rPr>
              <w:t>положений законодательства Российской Федерации о противодействии коррупции и нормативных правовых актов в указанной сфере для муниципальных служащих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EF6" w:rsidRDefault="00313EF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 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3EF6"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313EF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left="62" w:right="6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>
              <w:rPr>
                <w:rFonts w:ascii="PT Astra Serif" w:hAnsi="PT Astra Serif"/>
                <w:sz w:val="20"/>
                <w:szCs w:val="20"/>
              </w:rPr>
              <w:t>онсультирование заявителей по вопросам предоставления государственных и муниципальных услуг 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10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мероприятий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мероприятий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мероприятий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0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 w:rsidRPr="0071659B">
              <w:rPr>
                <w:rFonts w:ascii="PT Astra Serif" w:hAnsi="PT Astra Serif"/>
                <w:sz w:val="20"/>
                <w:szCs w:val="20"/>
              </w:rPr>
              <w:t>онсультант администрации МО Чуфаровское городское поселение</w:t>
            </w:r>
          </w:p>
          <w:p w:rsidR="00313EF6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313EF6" w:rsidRDefault="00313EF6"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313EF6">
              <w:rPr>
                <w:rFonts w:ascii="PT Astra Serif" w:hAnsi="PT Astra Serif" w:cs="PT Astra Serif"/>
                <w:bCs/>
                <w:sz w:val="20"/>
                <w:szCs w:val="20"/>
              </w:rPr>
              <w:t>Специалист по земельным отношениям МКУ «Управление делами» (по согласованию)</w:t>
            </w:r>
          </w:p>
          <w:p w:rsidR="00313EF6" w:rsidRDefault="00313EF6"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  <w:p w:rsidR="00313EF6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Директор </w:t>
            </w:r>
            <w:r w:rsidRPr="00313EF6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 МКУ «Управление делами» (по согласованию)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1.13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left="62" w:right="6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роведение дней открытых дверей в органах местного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 течение срока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реализации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1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3EF6">
              <w:rPr>
                <w:rFonts w:ascii="PT Astra Serif" w:hAnsi="PT Astra Serif"/>
                <w:sz w:val="20"/>
                <w:szCs w:val="20"/>
              </w:rPr>
              <w:t>Консультант админист</w:t>
            </w:r>
            <w:r w:rsidRPr="00313EF6">
              <w:rPr>
                <w:rFonts w:ascii="PT Astra Serif" w:hAnsi="PT Astra Serif"/>
                <w:sz w:val="20"/>
                <w:szCs w:val="20"/>
              </w:rPr>
              <w:lastRenderedPageBreak/>
              <w:t>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1.</w:t>
            </w:r>
            <w:r w:rsidR="00313EF6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left="62" w:right="6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рганизация и проведение мероприятий, приуроченных ко Всемирному дню прав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 </w:t>
            </w:r>
            <w:r w:rsidR="00630134">
              <w:rPr>
                <w:rFonts w:ascii="PT Astra Serif" w:hAnsi="PT Astra Serif"/>
                <w:sz w:val="20"/>
                <w:szCs w:val="20"/>
              </w:rPr>
              <w:t>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3EF6"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313EF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  <w:r w:rsidR="00313EF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left="62" w:right="6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</w:t>
            </w:r>
            <w:r>
              <w:rPr>
                <w:rFonts w:ascii="PT Astra Serif" w:hAnsi="PT Astra Serif"/>
                <w:sz w:val="20"/>
                <w:szCs w:val="20"/>
              </w:rPr>
              <w:t>частие в организации и проведении Всероссийского (правового) юридического диктанта на территории Ульяновской области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="00630134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  <w:r w:rsidR="00630134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="00630134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3EF6"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4992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Информационное освещение мероприятий, реализуемых</w:t>
            </w:r>
          </w:p>
          <w:p w:rsidR="0065278E" w:rsidRDefault="00630134">
            <w:pPr>
              <w:spacing w:after="0" w:line="240" w:lineRule="auto"/>
              <w:ind w:left="60" w:right="60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 xml:space="preserve">в целях повышения уровня правовой грамотности и правосознания (распространение информации, </w:t>
            </w:r>
            <w:r>
              <w:rPr>
                <w:rFonts w:ascii="PT Astra Serif" w:hAnsi="PT Astra Serif"/>
                <w:sz w:val="20"/>
                <w:szCs w:val="20"/>
              </w:rPr>
              <w:t>способствующей развитию правовой грамотности и правосознания граждан, обеспечение доступности правовой информации)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Информирование о реализации Плана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3EF6">
              <w:rPr>
                <w:rFonts w:ascii="PT Astra Serif" w:eastAsia="Calibri" w:hAnsi="PT Astra Serif" w:cs="PT Astra Serif"/>
                <w:bCs/>
                <w:sz w:val="20"/>
                <w:szCs w:val="20"/>
                <w:lang w:eastAsia="ar-SA"/>
              </w:rPr>
              <w:t>Консультант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left="357" w:hanging="3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left="62" w:right="6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Выпуск информационно-справочных материалов по вопросам оказания правовой помощи гражданам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3EF6"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hanging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2.3.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Проведение пресс-конференций (брифингов) по актуальным вопроса</w:t>
            </w:r>
            <w:r>
              <w:rPr>
                <w:rFonts w:ascii="PT Astra Serif" w:hAnsi="PT Astra Serif"/>
                <w:sz w:val="20"/>
                <w:szCs w:val="20"/>
              </w:rPr>
              <w:t>м, касающимся установленных сфер деятельности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EF6" w:rsidRDefault="00313EF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65278E" w:rsidRDefault="00630134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</w:t>
            </w:r>
            <w:r w:rsidR="00313EF6">
              <w:rPr>
                <w:rFonts w:ascii="PT Astra Serif" w:hAnsi="PT Astra Serif"/>
                <w:sz w:val="20"/>
                <w:szCs w:val="20"/>
              </w:rPr>
              <w:t>е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313EF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мероприяти</w:t>
            </w:r>
            <w:r w:rsidR="00313EF6">
              <w:rPr>
                <w:rFonts w:ascii="PT Astra Serif" w:hAnsi="PT Astra Serif"/>
                <w:sz w:val="20"/>
                <w:szCs w:val="20"/>
              </w:rPr>
              <w:t>е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 w:rsidR="00313EF6">
              <w:rPr>
                <w:rFonts w:ascii="PT Astra Serif" w:hAnsi="PT Astra Serif"/>
                <w:sz w:val="20"/>
                <w:szCs w:val="20"/>
              </w:rPr>
              <w:t>е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3EF6"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2.4.</w:t>
            </w:r>
            <w:r>
              <w:rPr>
                <w:rFonts w:ascii="PT Astra Serif" w:hAnsi="PT Astra Serif"/>
                <w:sz w:val="14"/>
                <w:szCs w:val="14"/>
              </w:rPr>
              <w:t>               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left="62" w:right="6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Публикация и размещение в средствах массовой информации,  а также официальных сайтах  в сети Интернет информации, способствующей развитию правовой грамотности 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</w:t>
            </w:r>
            <w:r>
              <w:rPr>
                <w:rFonts w:ascii="PT Astra Serif" w:hAnsi="PT Astra Serif"/>
                <w:sz w:val="20"/>
                <w:szCs w:val="20"/>
              </w:rPr>
              <w:t>равосознания граждан по вопросам оказания медицинских услуг и разъяснения законодательства в сфере здравоохранения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 течение срока 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EF6" w:rsidRDefault="00313EF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65278E" w:rsidRDefault="00630134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</w:t>
            </w:r>
            <w:r w:rsidR="00313EF6">
              <w:rPr>
                <w:rFonts w:ascii="PT Astra Serif" w:hAnsi="PT Astra Serif"/>
                <w:sz w:val="20"/>
                <w:szCs w:val="20"/>
              </w:rPr>
              <w:t>я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3EF6">
              <w:rPr>
                <w:rFonts w:ascii="PT Astra Serif" w:hAnsi="PT Astra Serif"/>
                <w:sz w:val="20"/>
                <w:szCs w:val="20"/>
              </w:rPr>
              <w:t>Специалист по связям с общественностью МКУ «Управ</w:t>
            </w:r>
            <w:r>
              <w:rPr>
                <w:rFonts w:ascii="PT Astra Serif" w:hAnsi="PT Astra Serif"/>
                <w:sz w:val="20"/>
                <w:szCs w:val="20"/>
              </w:rPr>
              <w:t>ление делами» (по согласованию)</w:t>
            </w:r>
          </w:p>
        </w:tc>
      </w:tr>
      <w:tr w:rsidR="0065278E" w:rsidTr="00C51389"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ind w:left="709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3.Развитие и совершенствование системы оказания бесплатной юридической помощи на территории Вешкаймского района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3.1.</w:t>
            </w:r>
            <w:r>
              <w:rPr>
                <w:rFonts w:ascii="PT Astra Serif" w:hAnsi="PT Astra Serif"/>
                <w:sz w:val="14"/>
                <w:szCs w:val="14"/>
              </w:rPr>
              <w:t>       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</w:t>
            </w:r>
            <w:r w:rsidR="00313EF6">
              <w:rPr>
                <w:rFonts w:ascii="PT Astra Serif" w:hAnsi="PT Astra Serif"/>
                <w:sz w:val="20"/>
                <w:szCs w:val="20"/>
              </w:rPr>
              <w:t>Чуфарвского городского поселения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 возможности и порядке получения бесплатной юридической помощи, а также оказывающих </w:t>
            </w:r>
            <w:r>
              <w:rPr>
                <w:rFonts w:ascii="PT Astra Serif" w:hAnsi="PT Astra Serif"/>
                <w:sz w:val="20"/>
                <w:szCs w:val="20"/>
              </w:rPr>
              <w:t>её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организациях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течение срока 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3EF6"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3.2.        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Консультирование граждан по правовым вопросам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313EF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3EF6"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3.3.        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313EF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Организация и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проведение «прямых телефонных линий» с населением </w:t>
            </w:r>
            <w:r w:rsidR="00313EF6">
              <w:rPr>
                <w:rFonts w:ascii="PT Astra Serif" w:hAnsi="PT Astra Serif"/>
                <w:sz w:val="20"/>
                <w:szCs w:val="20"/>
              </w:rPr>
              <w:t>Чуфаровского городского поселения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по правовым вопросам в рамках установленных сферах деятельности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течение срока 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C51389" w:rsidP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389"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, подведомственные </w:t>
            </w:r>
            <w:r>
              <w:rPr>
                <w:rFonts w:ascii="PT Astra Serif" w:hAnsi="PT Astra Serif"/>
                <w:sz w:val="20"/>
                <w:szCs w:val="20"/>
              </w:rPr>
              <w:t>организации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3.4.        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на территории </w:t>
            </w:r>
            <w:r w:rsidR="00C51389">
              <w:rPr>
                <w:rFonts w:ascii="PT Astra Serif" w:hAnsi="PT Astra Serif"/>
                <w:sz w:val="20"/>
                <w:szCs w:val="20"/>
              </w:rPr>
              <w:t xml:space="preserve">Чуфаровского городского поселения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Единых дней оказания бесплатной юридической помощи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течение срока 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C51389" w:rsidP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389"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</w:t>
            </w:r>
            <w:r w:rsidR="00630134">
              <w:rPr>
                <w:rFonts w:ascii="PT Astra Serif" w:hAnsi="PT Astra Serif" w:cs="PT Astra Serif"/>
                <w:bCs/>
                <w:sz w:val="20"/>
                <w:szCs w:val="20"/>
              </w:rPr>
              <w:t>»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, подведомственные </w:t>
            </w:r>
            <w:r>
              <w:rPr>
                <w:rFonts w:ascii="PT Astra Serif" w:hAnsi="PT Astra Serif"/>
                <w:sz w:val="20"/>
                <w:szCs w:val="20"/>
              </w:rPr>
              <w:t>организации</w:t>
            </w:r>
          </w:p>
        </w:tc>
      </w:tr>
      <w:tr w:rsidR="0065278E" w:rsidTr="00C51389"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C5138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4. Мероприятия организационного и методического характера, направленные на повышение эффективности реализуемых в </w:t>
            </w:r>
            <w:r w:rsidR="00C51389">
              <w:rPr>
                <w:rFonts w:ascii="PT Astra Serif" w:hAnsi="PT Astra Serif"/>
                <w:sz w:val="20"/>
                <w:szCs w:val="20"/>
              </w:rPr>
              <w:t>Чуфаровском городском поселении</w:t>
            </w:r>
            <w:r>
              <w:rPr>
                <w:rFonts w:ascii="PT Astra Serif" w:hAnsi="PT Astra Serif"/>
                <w:sz w:val="20"/>
                <w:szCs w:val="20"/>
              </w:rPr>
              <w:t>  мер по повышению уровня правовой грамотности и правосознания.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4.1.        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Выявление проблем в сфере развития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правовой грамотности и правосознания граждан в </w:t>
            </w:r>
            <w:r w:rsidR="00C51389">
              <w:rPr>
                <w:rFonts w:ascii="PT Astra Serif" w:hAnsi="PT Astra Serif"/>
                <w:sz w:val="20"/>
                <w:szCs w:val="20"/>
              </w:rPr>
              <w:t>Чуфаровском городском поселении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и выработка предложений о внесении изменений в законодательство Российской Федерации и </w:t>
            </w:r>
            <w:r w:rsidR="00C51389">
              <w:rPr>
                <w:rFonts w:ascii="PT Astra Serif" w:hAnsi="PT Astra Serif"/>
                <w:sz w:val="20"/>
                <w:szCs w:val="20"/>
              </w:rPr>
              <w:lastRenderedPageBreak/>
              <w:t>з</w:t>
            </w:r>
            <w:r>
              <w:rPr>
                <w:rFonts w:ascii="PT Astra Serif" w:hAnsi="PT Astra Serif"/>
                <w:sz w:val="20"/>
                <w:szCs w:val="20"/>
              </w:rPr>
              <w:t>аконодательство  Ульяновской области, необходимых для решения указанных проблем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течение срока реализ</w:t>
            </w:r>
            <w:r>
              <w:rPr>
                <w:rFonts w:ascii="PT Astra Serif" w:hAnsi="PT Astra Serif"/>
                <w:sz w:val="20"/>
                <w:szCs w:val="20"/>
              </w:rPr>
              <w:t>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389"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поселение»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4.2.        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Разработка проектов муниципальных нормативных правовых актов в сфере развития правовой грамотности и правосознания граждан в </w:t>
            </w:r>
            <w:r w:rsidR="00C51389">
              <w:rPr>
                <w:rFonts w:ascii="PT Astra Serif" w:hAnsi="PT Astra Serif"/>
                <w:sz w:val="20"/>
                <w:szCs w:val="20"/>
              </w:rPr>
              <w:t>Чуфаровском городском поселении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течение срока </w:t>
            </w:r>
            <w:r>
              <w:rPr>
                <w:rFonts w:ascii="PT Astra Serif" w:hAnsi="PT Astra Serif"/>
                <w:sz w:val="20"/>
                <w:szCs w:val="20"/>
              </w:rPr>
              <w:t>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389"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поселение»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4.3.        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Развитие практики заключения с профессиональными юридическими сообществами и общественными объединениями юристов,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образовательными и иными организациями по вопросам взаимодействия и сотрудничества в сфере развития правовой грамотности и правосознания граждан в </w:t>
            </w:r>
            <w:r w:rsidR="00C51389">
              <w:rPr>
                <w:rFonts w:ascii="PT Astra Serif" w:hAnsi="PT Astra Serif"/>
                <w:sz w:val="20"/>
                <w:szCs w:val="20"/>
              </w:rPr>
              <w:t>Чуфаровском городском поселении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течение срока 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389"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поселение»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4.4.</w:t>
            </w:r>
            <w:r>
              <w:rPr>
                <w:rFonts w:ascii="PT Astra Serif" w:hAnsi="PT Astra Serif"/>
                <w:sz w:val="14"/>
                <w:szCs w:val="14"/>
              </w:rPr>
              <w:t>       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Разработка, утверждение и реализация планов развития правовой грамотности и правосознания граждан в рамках установленных сфер деятельности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 течение срока </w:t>
            </w:r>
            <w:r>
              <w:rPr>
                <w:rFonts w:ascii="PT Astra Serif" w:hAnsi="PT Astra Serif"/>
                <w:sz w:val="20"/>
                <w:szCs w:val="20"/>
              </w:rPr>
              <w:t>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C5138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51389">
              <w:rPr>
                <w:rFonts w:ascii="PT Astra Serif" w:hAnsi="PT Astra Serif"/>
                <w:sz w:val="20"/>
                <w:szCs w:val="20"/>
              </w:rPr>
              <w:t xml:space="preserve">Консультант администрации МО </w:t>
            </w:r>
            <w:r>
              <w:rPr>
                <w:rFonts w:ascii="PT Astra Serif" w:hAnsi="PT Astra Serif"/>
                <w:sz w:val="20"/>
                <w:szCs w:val="20"/>
              </w:rPr>
              <w:t>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4.5.        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 w:rsidP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Привлечение к участию в реализации плана развития правовой грамотности и пра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восознания граждан в рамках установленных сфер деятельности (полномочий) органов местного самоуправления </w:t>
            </w:r>
            <w:r w:rsidR="00C51389">
              <w:rPr>
                <w:rFonts w:ascii="PT Astra Serif" w:hAnsi="PT Astra Serif"/>
                <w:sz w:val="20"/>
                <w:szCs w:val="20"/>
              </w:rPr>
              <w:t xml:space="preserve">Чуфаровского городского </w:t>
            </w:r>
            <w:r>
              <w:rPr>
                <w:rFonts w:ascii="PT Astra Serif" w:hAnsi="PT Astra Serif"/>
                <w:sz w:val="20"/>
                <w:szCs w:val="20"/>
              </w:rPr>
              <w:t>поселени</w:t>
            </w:r>
            <w:r w:rsidR="00C51389">
              <w:rPr>
                <w:rFonts w:ascii="PT Astra Serif" w:hAnsi="PT Astra Serif"/>
                <w:sz w:val="20"/>
                <w:szCs w:val="20"/>
              </w:rPr>
              <w:t>я</w:t>
            </w:r>
            <w:r>
              <w:rPr>
                <w:rFonts w:ascii="PT Astra Serif" w:hAnsi="PT Astra Serif"/>
                <w:sz w:val="20"/>
                <w:szCs w:val="20"/>
              </w:rPr>
              <w:t>, объединений граждан, редакций средств массовой информации, подведомственных учреждений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течение срока 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30%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50%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65%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80%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C51389" w:rsidP="00C513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389">
              <w:rPr>
                <w:rFonts w:ascii="PT Astra Serif" w:hAnsi="PT Astra Serif"/>
                <w:sz w:val="20"/>
                <w:szCs w:val="20"/>
              </w:rPr>
              <w:t>Консультант администрации МО Чуфаровское городское поселение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, подведомственные </w:t>
            </w:r>
            <w:r>
              <w:rPr>
                <w:rFonts w:ascii="PT Astra Serif" w:hAnsi="PT Astra Serif"/>
                <w:sz w:val="20"/>
                <w:szCs w:val="20"/>
              </w:rPr>
              <w:t>организации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4.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14"/>
                <w:szCs w:val="14"/>
              </w:rPr>
              <w:t>       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Участие в организации обучения муниципальных служащих в целях приобретения ими знаний и умений и формировани</w:t>
            </w:r>
            <w:r>
              <w:rPr>
                <w:rFonts w:ascii="PT Astra Serif" w:hAnsi="PT Astra Serif"/>
                <w:sz w:val="20"/>
                <w:szCs w:val="20"/>
              </w:rPr>
              <w:t>я профессиональных компетенций  в области  организации деятельности, направленной на развитие правовой грамотности и правосознания граждан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C5138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51389">
              <w:rPr>
                <w:rFonts w:ascii="PT Astra Serif" w:hAnsi="PT Astra Serif"/>
                <w:sz w:val="20"/>
                <w:szCs w:val="20"/>
              </w:rPr>
              <w:t xml:space="preserve">Консультант администрации МО </w:t>
            </w:r>
            <w:r>
              <w:rPr>
                <w:rFonts w:ascii="PT Astra Serif" w:hAnsi="PT Astra Serif"/>
                <w:sz w:val="20"/>
                <w:szCs w:val="20"/>
              </w:rPr>
              <w:t>Чуфаровское городское поселение</w:t>
            </w:r>
          </w:p>
        </w:tc>
      </w:tr>
      <w:tr w:rsidR="0065278E" w:rsidTr="00C51389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14"/>
                <w:szCs w:val="14"/>
              </w:rPr>
              <w:t>       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Участие в совещаниях по вопросам развития правовой грамотности и правосознания граждан с участием исполнителей Плана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течение срока реализации Плана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63013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78E" w:rsidRDefault="00C51389" w:rsidP="00C5138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51389">
              <w:rPr>
                <w:rFonts w:ascii="PT Astra Serif" w:hAnsi="PT Astra Serif"/>
                <w:sz w:val="20"/>
                <w:szCs w:val="20"/>
              </w:rPr>
              <w:t xml:space="preserve">Консультант администрации МО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Чуфаровское городское поселение, </w:t>
            </w:r>
            <w:r w:rsidR="00630134">
              <w:rPr>
                <w:rFonts w:ascii="PT Astra Serif" w:hAnsi="PT Astra Serif"/>
                <w:sz w:val="20"/>
                <w:szCs w:val="20"/>
              </w:rPr>
              <w:t xml:space="preserve">подведомственные </w:t>
            </w:r>
            <w:r>
              <w:rPr>
                <w:rFonts w:ascii="PT Astra Serif" w:hAnsi="PT Astra Serif"/>
                <w:sz w:val="20"/>
                <w:szCs w:val="20"/>
              </w:rPr>
              <w:t>организации</w:t>
            </w:r>
          </w:p>
        </w:tc>
      </w:tr>
    </w:tbl>
    <w:p w:rsidR="0065278E" w:rsidRDefault="0065278E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65278E" w:rsidRDefault="00630134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</w:t>
      </w:r>
    </w:p>
    <w:sectPr w:rsidR="006527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134" w:rsidRDefault="00630134">
      <w:pPr>
        <w:spacing w:line="240" w:lineRule="auto"/>
      </w:pPr>
      <w:r>
        <w:separator/>
      </w:r>
    </w:p>
  </w:endnote>
  <w:endnote w:type="continuationSeparator" w:id="0">
    <w:p w:rsidR="00630134" w:rsidRDefault="00630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134" w:rsidRDefault="00630134">
      <w:pPr>
        <w:spacing w:after="0"/>
      </w:pPr>
      <w:r>
        <w:separator/>
      </w:r>
    </w:p>
  </w:footnote>
  <w:footnote w:type="continuationSeparator" w:id="0">
    <w:p w:rsidR="00630134" w:rsidRDefault="006301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5204"/>
    </w:sdtPr>
    <w:sdtEndPr/>
    <w:sdtContent>
      <w:p w:rsidR="0065278E" w:rsidRDefault="006301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E78">
          <w:rPr>
            <w:noProof/>
          </w:rPr>
          <w:t>9</w:t>
        </w:r>
        <w:r>
          <w:fldChar w:fldCharType="end"/>
        </w:r>
      </w:p>
    </w:sdtContent>
  </w:sdt>
  <w:p w:rsidR="0065278E" w:rsidRDefault="006527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E5284"/>
    <w:multiLevelType w:val="multilevel"/>
    <w:tmpl w:val="7D5E52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C9"/>
    <w:rsid w:val="00001BFA"/>
    <w:rsid w:val="000028A7"/>
    <w:rsid w:val="00002921"/>
    <w:rsid w:val="00004C54"/>
    <w:rsid w:val="000051C5"/>
    <w:rsid w:val="00010D89"/>
    <w:rsid w:val="000119DE"/>
    <w:rsid w:val="00014346"/>
    <w:rsid w:val="000269B4"/>
    <w:rsid w:val="00041E05"/>
    <w:rsid w:val="00042E58"/>
    <w:rsid w:val="00045E71"/>
    <w:rsid w:val="00050283"/>
    <w:rsid w:val="00052AB8"/>
    <w:rsid w:val="00055804"/>
    <w:rsid w:val="00056C98"/>
    <w:rsid w:val="0007575F"/>
    <w:rsid w:val="00077DF0"/>
    <w:rsid w:val="00083D1B"/>
    <w:rsid w:val="00090562"/>
    <w:rsid w:val="000A7314"/>
    <w:rsid w:val="000B357F"/>
    <w:rsid w:val="000B6992"/>
    <w:rsid w:val="000C3ECA"/>
    <w:rsid w:val="000C4DAA"/>
    <w:rsid w:val="000D48D4"/>
    <w:rsid w:val="000D4A1A"/>
    <w:rsid w:val="000E1B9A"/>
    <w:rsid w:val="000E34DA"/>
    <w:rsid w:val="000E38FE"/>
    <w:rsid w:val="000F2A5E"/>
    <w:rsid w:val="000F7984"/>
    <w:rsid w:val="000F7F32"/>
    <w:rsid w:val="00101022"/>
    <w:rsid w:val="00107FDF"/>
    <w:rsid w:val="0013764E"/>
    <w:rsid w:val="001429D3"/>
    <w:rsid w:val="00145A6F"/>
    <w:rsid w:val="00150E89"/>
    <w:rsid w:val="00151FC1"/>
    <w:rsid w:val="0015220B"/>
    <w:rsid w:val="001533BA"/>
    <w:rsid w:val="00156D7F"/>
    <w:rsid w:val="00173033"/>
    <w:rsid w:val="00196C2B"/>
    <w:rsid w:val="001C364C"/>
    <w:rsid w:val="001C4B55"/>
    <w:rsid w:val="001E218F"/>
    <w:rsid w:val="001E644D"/>
    <w:rsid w:val="001F6EB8"/>
    <w:rsid w:val="001F7439"/>
    <w:rsid w:val="001F7E94"/>
    <w:rsid w:val="00223237"/>
    <w:rsid w:val="00226D5A"/>
    <w:rsid w:val="00233FFE"/>
    <w:rsid w:val="002365BC"/>
    <w:rsid w:val="00245B71"/>
    <w:rsid w:val="002510F4"/>
    <w:rsid w:val="00253679"/>
    <w:rsid w:val="002573B7"/>
    <w:rsid w:val="00257557"/>
    <w:rsid w:val="00263148"/>
    <w:rsid w:val="002646C2"/>
    <w:rsid w:val="00264D58"/>
    <w:rsid w:val="00274D91"/>
    <w:rsid w:val="002925EC"/>
    <w:rsid w:val="002946A6"/>
    <w:rsid w:val="00297CBB"/>
    <w:rsid w:val="002B4509"/>
    <w:rsid w:val="002B7067"/>
    <w:rsid w:val="002C205E"/>
    <w:rsid w:val="002D0DAE"/>
    <w:rsid w:val="002D4F68"/>
    <w:rsid w:val="002E3528"/>
    <w:rsid w:val="002E5780"/>
    <w:rsid w:val="002E6BAA"/>
    <w:rsid w:val="002F4234"/>
    <w:rsid w:val="00313EF6"/>
    <w:rsid w:val="003200FF"/>
    <w:rsid w:val="00323714"/>
    <w:rsid w:val="00323CF1"/>
    <w:rsid w:val="00347871"/>
    <w:rsid w:val="003641A3"/>
    <w:rsid w:val="00376057"/>
    <w:rsid w:val="00377A49"/>
    <w:rsid w:val="00377A95"/>
    <w:rsid w:val="00380474"/>
    <w:rsid w:val="00382481"/>
    <w:rsid w:val="00383222"/>
    <w:rsid w:val="00391A75"/>
    <w:rsid w:val="003A1014"/>
    <w:rsid w:val="003A2D88"/>
    <w:rsid w:val="003A2FE8"/>
    <w:rsid w:val="003C5342"/>
    <w:rsid w:val="003E06C8"/>
    <w:rsid w:val="004150C5"/>
    <w:rsid w:val="00427B1B"/>
    <w:rsid w:val="00433992"/>
    <w:rsid w:val="0044768F"/>
    <w:rsid w:val="004545EB"/>
    <w:rsid w:val="00467A17"/>
    <w:rsid w:val="004822A2"/>
    <w:rsid w:val="00490BBF"/>
    <w:rsid w:val="00492DCB"/>
    <w:rsid w:val="004A126A"/>
    <w:rsid w:val="004A1BF8"/>
    <w:rsid w:val="004A617E"/>
    <w:rsid w:val="004A7936"/>
    <w:rsid w:val="004C2818"/>
    <w:rsid w:val="004C3FB8"/>
    <w:rsid w:val="004C509D"/>
    <w:rsid w:val="004D568E"/>
    <w:rsid w:val="004D587F"/>
    <w:rsid w:val="004E0E78"/>
    <w:rsid w:val="004E2621"/>
    <w:rsid w:val="004F1804"/>
    <w:rsid w:val="004F2C70"/>
    <w:rsid w:val="004F3366"/>
    <w:rsid w:val="004F3961"/>
    <w:rsid w:val="004F5A94"/>
    <w:rsid w:val="004F5AD9"/>
    <w:rsid w:val="00503B4A"/>
    <w:rsid w:val="0050515D"/>
    <w:rsid w:val="0050758D"/>
    <w:rsid w:val="00520164"/>
    <w:rsid w:val="0053034D"/>
    <w:rsid w:val="00530948"/>
    <w:rsid w:val="00542E9B"/>
    <w:rsid w:val="00543C15"/>
    <w:rsid w:val="00554C53"/>
    <w:rsid w:val="005551FB"/>
    <w:rsid w:val="0056028D"/>
    <w:rsid w:val="00586260"/>
    <w:rsid w:val="005B44FB"/>
    <w:rsid w:val="005C191C"/>
    <w:rsid w:val="005D4113"/>
    <w:rsid w:val="005F2479"/>
    <w:rsid w:val="005F537F"/>
    <w:rsid w:val="00600396"/>
    <w:rsid w:val="00603AAB"/>
    <w:rsid w:val="006055F2"/>
    <w:rsid w:val="00613E4C"/>
    <w:rsid w:val="0061561C"/>
    <w:rsid w:val="00616AE3"/>
    <w:rsid w:val="00630134"/>
    <w:rsid w:val="006327C3"/>
    <w:rsid w:val="00634541"/>
    <w:rsid w:val="00640B07"/>
    <w:rsid w:val="00641B3C"/>
    <w:rsid w:val="0065278E"/>
    <w:rsid w:val="00662DDD"/>
    <w:rsid w:val="00676B15"/>
    <w:rsid w:val="00684C71"/>
    <w:rsid w:val="006A4700"/>
    <w:rsid w:val="006A5AED"/>
    <w:rsid w:val="006A685F"/>
    <w:rsid w:val="006B159E"/>
    <w:rsid w:val="006B262B"/>
    <w:rsid w:val="006B7C60"/>
    <w:rsid w:val="006C3166"/>
    <w:rsid w:val="006C641A"/>
    <w:rsid w:val="006D0E24"/>
    <w:rsid w:val="006D2A5C"/>
    <w:rsid w:val="006E7781"/>
    <w:rsid w:val="006F1CE0"/>
    <w:rsid w:val="006F42BA"/>
    <w:rsid w:val="00714433"/>
    <w:rsid w:val="0071659B"/>
    <w:rsid w:val="0071667F"/>
    <w:rsid w:val="0072149C"/>
    <w:rsid w:val="00724E3F"/>
    <w:rsid w:val="007303BC"/>
    <w:rsid w:val="00730EF1"/>
    <w:rsid w:val="0073336C"/>
    <w:rsid w:val="007365D5"/>
    <w:rsid w:val="00740312"/>
    <w:rsid w:val="00746A32"/>
    <w:rsid w:val="007543BF"/>
    <w:rsid w:val="00757F5E"/>
    <w:rsid w:val="00761AD0"/>
    <w:rsid w:val="00761F45"/>
    <w:rsid w:val="007669B4"/>
    <w:rsid w:val="00767D12"/>
    <w:rsid w:val="007709BD"/>
    <w:rsid w:val="00774584"/>
    <w:rsid w:val="007847B9"/>
    <w:rsid w:val="00784C18"/>
    <w:rsid w:val="0078607D"/>
    <w:rsid w:val="00792772"/>
    <w:rsid w:val="00797561"/>
    <w:rsid w:val="007B19E9"/>
    <w:rsid w:val="007C3A10"/>
    <w:rsid w:val="007D0C51"/>
    <w:rsid w:val="007D3375"/>
    <w:rsid w:val="007D5606"/>
    <w:rsid w:val="007E43D7"/>
    <w:rsid w:val="007F7C2F"/>
    <w:rsid w:val="00804A92"/>
    <w:rsid w:val="008149CC"/>
    <w:rsid w:val="00837A85"/>
    <w:rsid w:val="00837E7C"/>
    <w:rsid w:val="0084455E"/>
    <w:rsid w:val="00852D19"/>
    <w:rsid w:val="008534D9"/>
    <w:rsid w:val="008848D4"/>
    <w:rsid w:val="00886089"/>
    <w:rsid w:val="00895AD6"/>
    <w:rsid w:val="008A70A1"/>
    <w:rsid w:val="008B1B71"/>
    <w:rsid w:val="008C2248"/>
    <w:rsid w:val="008D4F53"/>
    <w:rsid w:val="008F7510"/>
    <w:rsid w:val="00901D14"/>
    <w:rsid w:val="00904F90"/>
    <w:rsid w:val="00910077"/>
    <w:rsid w:val="009171EC"/>
    <w:rsid w:val="00940E07"/>
    <w:rsid w:val="00941748"/>
    <w:rsid w:val="0094294E"/>
    <w:rsid w:val="009435E0"/>
    <w:rsid w:val="00945A7F"/>
    <w:rsid w:val="009503B8"/>
    <w:rsid w:val="0095571F"/>
    <w:rsid w:val="00956D73"/>
    <w:rsid w:val="009726C0"/>
    <w:rsid w:val="00973C5E"/>
    <w:rsid w:val="00980863"/>
    <w:rsid w:val="00991FD5"/>
    <w:rsid w:val="009965F7"/>
    <w:rsid w:val="009A555F"/>
    <w:rsid w:val="009A7941"/>
    <w:rsid w:val="009B351D"/>
    <w:rsid w:val="009B6230"/>
    <w:rsid w:val="009C7AED"/>
    <w:rsid w:val="009C7D36"/>
    <w:rsid w:val="009D4965"/>
    <w:rsid w:val="009E10DB"/>
    <w:rsid w:val="009E7575"/>
    <w:rsid w:val="00A13980"/>
    <w:rsid w:val="00A26B52"/>
    <w:rsid w:val="00A3485B"/>
    <w:rsid w:val="00A4244E"/>
    <w:rsid w:val="00A45720"/>
    <w:rsid w:val="00A45747"/>
    <w:rsid w:val="00A56984"/>
    <w:rsid w:val="00A703C8"/>
    <w:rsid w:val="00A7408F"/>
    <w:rsid w:val="00A801B0"/>
    <w:rsid w:val="00A83BCA"/>
    <w:rsid w:val="00A865C2"/>
    <w:rsid w:val="00A91382"/>
    <w:rsid w:val="00A952E6"/>
    <w:rsid w:val="00A973A1"/>
    <w:rsid w:val="00AA285D"/>
    <w:rsid w:val="00AA7659"/>
    <w:rsid w:val="00AB2427"/>
    <w:rsid w:val="00AB4399"/>
    <w:rsid w:val="00AB67C0"/>
    <w:rsid w:val="00AD652A"/>
    <w:rsid w:val="00AD70F2"/>
    <w:rsid w:val="00AE0BD7"/>
    <w:rsid w:val="00AF77A6"/>
    <w:rsid w:val="00B02414"/>
    <w:rsid w:val="00B1029C"/>
    <w:rsid w:val="00B13741"/>
    <w:rsid w:val="00B145C9"/>
    <w:rsid w:val="00B1566A"/>
    <w:rsid w:val="00B15E44"/>
    <w:rsid w:val="00B2183C"/>
    <w:rsid w:val="00B266E5"/>
    <w:rsid w:val="00B32333"/>
    <w:rsid w:val="00B337E8"/>
    <w:rsid w:val="00B341C5"/>
    <w:rsid w:val="00B4579B"/>
    <w:rsid w:val="00B50B4C"/>
    <w:rsid w:val="00B633F2"/>
    <w:rsid w:val="00B7319A"/>
    <w:rsid w:val="00B74E39"/>
    <w:rsid w:val="00B7724B"/>
    <w:rsid w:val="00B87BA5"/>
    <w:rsid w:val="00B977A3"/>
    <w:rsid w:val="00BA5E07"/>
    <w:rsid w:val="00BB6F81"/>
    <w:rsid w:val="00BC005B"/>
    <w:rsid w:val="00BC589A"/>
    <w:rsid w:val="00BD3B31"/>
    <w:rsid w:val="00BF70A3"/>
    <w:rsid w:val="00C0128A"/>
    <w:rsid w:val="00C109A6"/>
    <w:rsid w:val="00C10C96"/>
    <w:rsid w:val="00C151F8"/>
    <w:rsid w:val="00C15DC8"/>
    <w:rsid w:val="00C21654"/>
    <w:rsid w:val="00C2518A"/>
    <w:rsid w:val="00C329A2"/>
    <w:rsid w:val="00C330F9"/>
    <w:rsid w:val="00C47E4B"/>
    <w:rsid w:val="00C51389"/>
    <w:rsid w:val="00C52E18"/>
    <w:rsid w:val="00C575D9"/>
    <w:rsid w:val="00C62E25"/>
    <w:rsid w:val="00C705DD"/>
    <w:rsid w:val="00C824B8"/>
    <w:rsid w:val="00C853F6"/>
    <w:rsid w:val="00C924C1"/>
    <w:rsid w:val="00C93E78"/>
    <w:rsid w:val="00C94C05"/>
    <w:rsid w:val="00C9575A"/>
    <w:rsid w:val="00C97536"/>
    <w:rsid w:val="00CA0ED7"/>
    <w:rsid w:val="00CA7CB5"/>
    <w:rsid w:val="00CB03C2"/>
    <w:rsid w:val="00CB2721"/>
    <w:rsid w:val="00CB2A72"/>
    <w:rsid w:val="00CC22D6"/>
    <w:rsid w:val="00CC78C2"/>
    <w:rsid w:val="00CE5EE0"/>
    <w:rsid w:val="00CF1E41"/>
    <w:rsid w:val="00CF363D"/>
    <w:rsid w:val="00D00890"/>
    <w:rsid w:val="00D02ECB"/>
    <w:rsid w:val="00D07B0E"/>
    <w:rsid w:val="00D104F0"/>
    <w:rsid w:val="00D17ED1"/>
    <w:rsid w:val="00D20816"/>
    <w:rsid w:val="00D24E5E"/>
    <w:rsid w:val="00D36458"/>
    <w:rsid w:val="00D408BE"/>
    <w:rsid w:val="00D5418A"/>
    <w:rsid w:val="00D63BD2"/>
    <w:rsid w:val="00D737B1"/>
    <w:rsid w:val="00D73D2D"/>
    <w:rsid w:val="00D7476E"/>
    <w:rsid w:val="00D75D9B"/>
    <w:rsid w:val="00D8042B"/>
    <w:rsid w:val="00DB1A6D"/>
    <w:rsid w:val="00DE2E08"/>
    <w:rsid w:val="00DE3F2E"/>
    <w:rsid w:val="00E04BEC"/>
    <w:rsid w:val="00E05B17"/>
    <w:rsid w:val="00E12A92"/>
    <w:rsid w:val="00E24ED9"/>
    <w:rsid w:val="00E43198"/>
    <w:rsid w:val="00E5055C"/>
    <w:rsid w:val="00E64C41"/>
    <w:rsid w:val="00E67D65"/>
    <w:rsid w:val="00E72F14"/>
    <w:rsid w:val="00E745D7"/>
    <w:rsid w:val="00E811DA"/>
    <w:rsid w:val="00E82EB7"/>
    <w:rsid w:val="00E905A9"/>
    <w:rsid w:val="00E95328"/>
    <w:rsid w:val="00EB349B"/>
    <w:rsid w:val="00EB5D1C"/>
    <w:rsid w:val="00EC7053"/>
    <w:rsid w:val="00ED507D"/>
    <w:rsid w:val="00EE4AD1"/>
    <w:rsid w:val="00EF5CC0"/>
    <w:rsid w:val="00F02BE9"/>
    <w:rsid w:val="00F11A86"/>
    <w:rsid w:val="00F22EC1"/>
    <w:rsid w:val="00F35515"/>
    <w:rsid w:val="00F37E3C"/>
    <w:rsid w:val="00F42C58"/>
    <w:rsid w:val="00F7673B"/>
    <w:rsid w:val="00F80242"/>
    <w:rsid w:val="00F90B44"/>
    <w:rsid w:val="00F92A37"/>
    <w:rsid w:val="00FA5596"/>
    <w:rsid w:val="00FB3C3B"/>
    <w:rsid w:val="00FB56BE"/>
    <w:rsid w:val="00FC44CA"/>
    <w:rsid w:val="00FC53AC"/>
    <w:rsid w:val="00FC5D43"/>
    <w:rsid w:val="00FD7577"/>
    <w:rsid w:val="00FE1BDB"/>
    <w:rsid w:val="00FE403A"/>
    <w:rsid w:val="00FE64CB"/>
    <w:rsid w:val="00FE6FDA"/>
    <w:rsid w:val="00FF120A"/>
    <w:rsid w:val="0DF0135D"/>
    <w:rsid w:val="0E337D50"/>
    <w:rsid w:val="0F5E1796"/>
    <w:rsid w:val="130C4881"/>
    <w:rsid w:val="338A536B"/>
    <w:rsid w:val="3AD529C6"/>
    <w:rsid w:val="44E3318B"/>
    <w:rsid w:val="4BA04DE9"/>
    <w:rsid w:val="4BD439BC"/>
    <w:rsid w:val="50C744A8"/>
    <w:rsid w:val="53C61A0F"/>
    <w:rsid w:val="596F79FD"/>
    <w:rsid w:val="5EBA2962"/>
    <w:rsid w:val="75AE67D1"/>
    <w:rsid w:val="77C31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E737CF-1671-48CB-80E2-C4516D6A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after="120"/>
      <w:ind w:firstLine="709"/>
      <w:jc w:val="both"/>
      <w:outlineLvl w:val="5"/>
    </w:pPr>
    <w:rPr>
      <w:iCs/>
      <w:color w:val="000000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/>
      <w:sz w:val="16"/>
      <w:szCs w:val="16"/>
      <w:lang w:val="zh-CN" w:eastAsia="zh-CN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a">
    <w:name w:val="Strong"/>
    <w:uiPriority w:val="22"/>
    <w:qFormat/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qFormat/>
    <w:rPr>
      <w:iCs/>
      <w:color w:val="000000"/>
      <w:sz w:val="24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160" w:line="259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b/>
      <w:bCs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160" w:line="259" w:lineRule="auto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ref">
    <w:name w:val="ref"/>
    <w:basedOn w:val="a0"/>
    <w:qFormat/>
  </w:style>
  <w:style w:type="character" w:customStyle="1" w:styleId="number">
    <w:name w:val="number"/>
    <w:basedOn w:val="a0"/>
    <w:qFormat/>
  </w:style>
  <w:style w:type="character" w:customStyle="1" w:styleId="11">
    <w:name w:val="Дата1"/>
    <w:basedOn w:val="a0"/>
    <w:qFormat/>
  </w:style>
  <w:style w:type="character" w:customStyle="1" w:styleId="a8">
    <w:name w:val="Верхний колонтитул Знак"/>
    <w:basedOn w:val="a0"/>
    <w:link w:val="a7"/>
    <w:uiPriority w:val="99"/>
    <w:qFormat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8196-CF1B-4B78-B3D3-27843C0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 района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Имущество</dc:creator>
  <cp:lastModifiedBy>123</cp:lastModifiedBy>
  <cp:revision>2</cp:revision>
  <cp:lastPrinted>2023-01-18T14:24:00Z</cp:lastPrinted>
  <dcterms:created xsi:type="dcterms:W3CDTF">2023-01-23T12:48:00Z</dcterms:created>
  <dcterms:modified xsi:type="dcterms:W3CDTF">2023-01-23T12:48:00Z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535481A72A64490B8D2424AE52F64351</vt:lpwstr>
  </property>
</Properties>
</file>